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87902" w:rsidP="00875196">
            <w:pPr>
              <w:pStyle w:val="Title"/>
              <w:jc w:val="left"/>
              <w:rPr>
                <w:b/>
              </w:rPr>
            </w:pPr>
            <w:r>
              <w:rPr>
                <w:b/>
              </w:rPr>
              <w:t>14CE2007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87902" w:rsidP="00875196">
            <w:pPr>
              <w:pStyle w:val="Title"/>
              <w:jc w:val="left"/>
              <w:rPr>
                <w:b/>
              </w:rPr>
            </w:pPr>
            <w:r>
              <w:rPr>
                <w:b/>
              </w:rPr>
              <w:t>SOIL MECHANICS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810"/>
        <w:gridCol w:w="840"/>
        <w:gridCol w:w="6810"/>
        <w:gridCol w:w="1170"/>
        <w:gridCol w:w="950"/>
      </w:tblGrid>
      <w:tr w:rsidR="008C7BA2" w:rsidRPr="004725CA" w:rsidTr="0028790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287902" w:rsidRPr="00EF5853" w:rsidTr="00287902">
        <w:trPr>
          <w:trHeight w:val="90"/>
        </w:trPr>
        <w:tc>
          <w:tcPr>
            <w:tcW w:w="810" w:type="dxa"/>
            <w:vMerge w:val="restart"/>
            <w:shd w:val="clear" w:color="auto" w:fill="auto"/>
          </w:tcPr>
          <w:p w:rsidR="00287902" w:rsidRPr="00EF5853" w:rsidRDefault="00287902" w:rsidP="00287902">
            <w:pPr>
              <w:jc w:val="center"/>
            </w:pPr>
            <w:r w:rsidRPr="00EF5853">
              <w:t>1.</w:t>
            </w:r>
          </w:p>
        </w:tc>
        <w:tc>
          <w:tcPr>
            <w:tcW w:w="840" w:type="dxa"/>
            <w:shd w:val="clear" w:color="auto" w:fill="auto"/>
          </w:tcPr>
          <w:p w:rsidR="00287902" w:rsidRPr="00EF5853" w:rsidRDefault="00287902" w:rsidP="00287902">
            <w:pPr>
              <w:jc w:val="center"/>
            </w:pPr>
            <w:r w:rsidRPr="00EF5853">
              <w:t>a.</w:t>
            </w:r>
          </w:p>
        </w:tc>
        <w:tc>
          <w:tcPr>
            <w:tcW w:w="6810" w:type="dxa"/>
            <w:shd w:val="clear" w:color="auto" w:fill="auto"/>
          </w:tcPr>
          <w:p w:rsidR="00287902" w:rsidRPr="00EF5853" w:rsidRDefault="00287902" w:rsidP="00287902">
            <w:pPr>
              <w:jc w:val="both"/>
            </w:pPr>
            <w:r w:rsidRPr="00BF1637">
              <w:t>A sample of clay was coated with paraffin wax and its mass, including the mass of wax was found to be 697.5gms. The sample was i</w:t>
            </w:r>
            <w:r w:rsidR="004374FE">
              <w:t>mmersed in water and volume of w</w:t>
            </w:r>
            <w:r w:rsidRPr="00BF1637">
              <w:t xml:space="preserve">ater displaced was found to be 355ml. The mass of the sample without wax was 690gm the water content of the respective specimen was 18%. Determine the bulk and dry density. Take </w:t>
            </w:r>
            <w:r w:rsidR="004374FE">
              <w:t xml:space="preserve">specific gravity of the solids as 2.70 and that of wax </w:t>
            </w:r>
            <w:r w:rsidRPr="00BF1637">
              <w:t>as 0.89.</w:t>
            </w:r>
          </w:p>
        </w:tc>
        <w:tc>
          <w:tcPr>
            <w:tcW w:w="1170" w:type="dxa"/>
            <w:shd w:val="clear" w:color="auto" w:fill="auto"/>
          </w:tcPr>
          <w:p w:rsidR="00287902" w:rsidRPr="00875196" w:rsidRDefault="009B5260" w:rsidP="00287902">
            <w:pPr>
              <w:jc w:val="center"/>
              <w:rPr>
                <w:sz w:val="22"/>
                <w:szCs w:val="22"/>
              </w:rPr>
            </w:pPr>
            <w:r>
              <w:rPr>
                <w:sz w:val="22"/>
                <w:szCs w:val="22"/>
              </w:rPr>
              <w:t>CO1</w:t>
            </w:r>
          </w:p>
        </w:tc>
        <w:tc>
          <w:tcPr>
            <w:tcW w:w="950" w:type="dxa"/>
            <w:shd w:val="clear" w:color="auto" w:fill="auto"/>
          </w:tcPr>
          <w:p w:rsidR="00287902" w:rsidRPr="005814FF" w:rsidRDefault="005713CA" w:rsidP="00287902">
            <w:pPr>
              <w:jc w:val="center"/>
            </w:pPr>
            <w:r>
              <w:t>10</w:t>
            </w:r>
          </w:p>
        </w:tc>
      </w:tr>
      <w:tr w:rsidR="00287902" w:rsidRPr="00EF5853" w:rsidTr="00287902">
        <w:trPr>
          <w:trHeight w:val="42"/>
        </w:trPr>
        <w:tc>
          <w:tcPr>
            <w:tcW w:w="810" w:type="dxa"/>
            <w:vMerge/>
            <w:shd w:val="clear" w:color="auto" w:fill="auto"/>
          </w:tcPr>
          <w:p w:rsidR="00287902" w:rsidRPr="00EF5853" w:rsidRDefault="00287902" w:rsidP="00287902">
            <w:pPr>
              <w:jc w:val="center"/>
            </w:pPr>
          </w:p>
        </w:tc>
        <w:tc>
          <w:tcPr>
            <w:tcW w:w="840" w:type="dxa"/>
            <w:shd w:val="clear" w:color="auto" w:fill="auto"/>
          </w:tcPr>
          <w:p w:rsidR="00287902" w:rsidRPr="00EF5853" w:rsidRDefault="00287902" w:rsidP="00287902">
            <w:pPr>
              <w:jc w:val="center"/>
            </w:pPr>
            <w:r w:rsidRPr="00EF5853">
              <w:t>b.</w:t>
            </w:r>
          </w:p>
        </w:tc>
        <w:tc>
          <w:tcPr>
            <w:tcW w:w="6810" w:type="dxa"/>
            <w:shd w:val="clear" w:color="auto" w:fill="auto"/>
          </w:tcPr>
          <w:p w:rsidR="00287902" w:rsidRPr="00EF5853" w:rsidRDefault="00287902" w:rsidP="00287902">
            <w:pPr>
              <w:jc w:val="both"/>
            </w:pPr>
            <w:r w:rsidRPr="00BF1637">
              <w:t>Write down a neat procedure for determining water content and specific gravity of a given soil by laboratory method.</w:t>
            </w:r>
          </w:p>
        </w:tc>
        <w:tc>
          <w:tcPr>
            <w:tcW w:w="1170" w:type="dxa"/>
            <w:shd w:val="clear" w:color="auto" w:fill="auto"/>
          </w:tcPr>
          <w:p w:rsidR="00287902" w:rsidRPr="00875196" w:rsidRDefault="009B5260" w:rsidP="00287902">
            <w:pPr>
              <w:jc w:val="center"/>
              <w:rPr>
                <w:sz w:val="22"/>
                <w:szCs w:val="22"/>
              </w:rPr>
            </w:pPr>
            <w:r>
              <w:rPr>
                <w:sz w:val="22"/>
                <w:szCs w:val="22"/>
              </w:rPr>
              <w:t>CO1</w:t>
            </w:r>
          </w:p>
        </w:tc>
        <w:tc>
          <w:tcPr>
            <w:tcW w:w="950" w:type="dxa"/>
            <w:shd w:val="clear" w:color="auto" w:fill="auto"/>
          </w:tcPr>
          <w:p w:rsidR="00287902" w:rsidRPr="005814FF" w:rsidRDefault="005713CA" w:rsidP="00287902">
            <w:pPr>
              <w:jc w:val="center"/>
            </w:pPr>
            <w:r>
              <w:t>10</w:t>
            </w:r>
          </w:p>
        </w:tc>
      </w:tr>
      <w:tr w:rsidR="00287902" w:rsidRPr="00EF5853" w:rsidTr="00287902">
        <w:trPr>
          <w:trHeight w:val="90"/>
        </w:trPr>
        <w:tc>
          <w:tcPr>
            <w:tcW w:w="10580" w:type="dxa"/>
            <w:gridSpan w:val="5"/>
            <w:shd w:val="clear" w:color="auto" w:fill="auto"/>
          </w:tcPr>
          <w:p w:rsidR="00287902" w:rsidRPr="005814FF" w:rsidRDefault="00287902" w:rsidP="00287902">
            <w:pPr>
              <w:jc w:val="center"/>
            </w:pPr>
            <w:r w:rsidRPr="005814FF">
              <w:t>(OR)</w:t>
            </w:r>
          </w:p>
        </w:tc>
      </w:tr>
      <w:tr w:rsidR="00287902" w:rsidRPr="00EF5853" w:rsidTr="00287902">
        <w:trPr>
          <w:trHeight w:val="90"/>
        </w:trPr>
        <w:tc>
          <w:tcPr>
            <w:tcW w:w="810" w:type="dxa"/>
            <w:vMerge w:val="restart"/>
            <w:shd w:val="clear" w:color="auto" w:fill="auto"/>
          </w:tcPr>
          <w:p w:rsidR="00287902" w:rsidRPr="00EF5853" w:rsidRDefault="00287902" w:rsidP="00287902">
            <w:pPr>
              <w:jc w:val="center"/>
            </w:pPr>
            <w:r w:rsidRPr="00EF5853">
              <w:t>2.</w:t>
            </w:r>
          </w:p>
        </w:tc>
        <w:tc>
          <w:tcPr>
            <w:tcW w:w="840" w:type="dxa"/>
            <w:shd w:val="clear" w:color="auto" w:fill="auto"/>
          </w:tcPr>
          <w:p w:rsidR="00287902" w:rsidRPr="00EF5853" w:rsidRDefault="00287902" w:rsidP="00287902">
            <w:pPr>
              <w:jc w:val="center"/>
            </w:pPr>
            <w:r w:rsidRPr="00EF5853">
              <w:t>a.</w:t>
            </w:r>
          </w:p>
        </w:tc>
        <w:tc>
          <w:tcPr>
            <w:tcW w:w="6810" w:type="dxa"/>
            <w:shd w:val="clear" w:color="auto" w:fill="auto"/>
          </w:tcPr>
          <w:p w:rsidR="00287902" w:rsidRDefault="00287902" w:rsidP="00C45D05">
            <w:pPr>
              <w:tabs>
                <w:tab w:val="left" w:pos="720"/>
              </w:tabs>
              <w:jc w:val="both"/>
            </w:pPr>
            <w:r w:rsidRPr="00BF1637">
              <w:t>An air dry soil sample weighing 25kg was sieved in a laboratory. The results are given below.</w:t>
            </w:r>
          </w:p>
          <w:tbl>
            <w:tblPr>
              <w:tblStyle w:val="TableGrid"/>
              <w:tblW w:w="0" w:type="auto"/>
              <w:tblLook w:val="04A0"/>
            </w:tblPr>
            <w:tblGrid>
              <w:gridCol w:w="1136"/>
              <w:gridCol w:w="516"/>
              <w:gridCol w:w="636"/>
              <w:gridCol w:w="636"/>
              <w:gridCol w:w="756"/>
              <w:gridCol w:w="756"/>
              <w:gridCol w:w="756"/>
              <w:gridCol w:w="756"/>
              <w:gridCol w:w="636"/>
            </w:tblGrid>
            <w:tr w:rsidR="00287902" w:rsidTr="00287902">
              <w:tc>
                <w:tcPr>
                  <w:tcW w:w="0" w:type="auto"/>
                  <w:vAlign w:val="center"/>
                </w:tcPr>
                <w:p w:rsidR="00287902" w:rsidRDefault="00287902" w:rsidP="00287902">
                  <w:pPr>
                    <w:tabs>
                      <w:tab w:val="left" w:pos="720"/>
                    </w:tabs>
                    <w:jc w:val="center"/>
                  </w:pPr>
                  <w:r w:rsidRPr="00BF1637">
                    <w:rPr>
                      <w:b/>
                    </w:rPr>
                    <w:t>IS sieve (mm)</w:t>
                  </w:r>
                </w:p>
              </w:tc>
              <w:tc>
                <w:tcPr>
                  <w:tcW w:w="0" w:type="auto"/>
                  <w:vAlign w:val="center"/>
                </w:tcPr>
                <w:p w:rsidR="00287902" w:rsidRDefault="00287902" w:rsidP="00287902">
                  <w:pPr>
                    <w:tabs>
                      <w:tab w:val="left" w:pos="720"/>
                    </w:tabs>
                    <w:jc w:val="center"/>
                  </w:pPr>
                  <w:r w:rsidRPr="00BF1637">
                    <w:t>2.0</w:t>
                  </w:r>
                </w:p>
              </w:tc>
              <w:tc>
                <w:tcPr>
                  <w:tcW w:w="0" w:type="auto"/>
                  <w:vAlign w:val="center"/>
                </w:tcPr>
                <w:p w:rsidR="00287902" w:rsidRDefault="00287902" w:rsidP="00287902">
                  <w:pPr>
                    <w:tabs>
                      <w:tab w:val="left" w:pos="720"/>
                    </w:tabs>
                    <w:jc w:val="center"/>
                  </w:pPr>
                  <w:r>
                    <w:t>1.0</w:t>
                  </w:r>
                </w:p>
              </w:tc>
              <w:tc>
                <w:tcPr>
                  <w:tcW w:w="0" w:type="auto"/>
                  <w:vAlign w:val="center"/>
                </w:tcPr>
                <w:p w:rsidR="00287902" w:rsidRDefault="00287902" w:rsidP="00287902">
                  <w:pPr>
                    <w:tabs>
                      <w:tab w:val="left" w:pos="720"/>
                    </w:tabs>
                    <w:jc w:val="center"/>
                  </w:pPr>
                  <w:r>
                    <w:t>0.6</w:t>
                  </w:r>
                </w:p>
              </w:tc>
              <w:tc>
                <w:tcPr>
                  <w:tcW w:w="0" w:type="auto"/>
                  <w:vAlign w:val="center"/>
                </w:tcPr>
                <w:p w:rsidR="00287902" w:rsidRDefault="00287902" w:rsidP="00287902">
                  <w:pPr>
                    <w:tabs>
                      <w:tab w:val="left" w:pos="720"/>
                    </w:tabs>
                    <w:jc w:val="center"/>
                  </w:pPr>
                  <w:r>
                    <w:t>0.425</w:t>
                  </w:r>
                </w:p>
              </w:tc>
              <w:tc>
                <w:tcPr>
                  <w:tcW w:w="0" w:type="auto"/>
                  <w:vAlign w:val="center"/>
                </w:tcPr>
                <w:p w:rsidR="00287902" w:rsidRDefault="00287902" w:rsidP="00287902">
                  <w:pPr>
                    <w:tabs>
                      <w:tab w:val="left" w:pos="720"/>
                    </w:tabs>
                    <w:jc w:val="center"/>
                  </w:pPr>
                  <w:r>
                    <w:t>0.212</w:t>
                  </w:r>
                </w:p>
              </w:tc>
              <w:tc>
                <w:tcPr>
                  <w:tcW w:w="0" w:type="auto"/>
                  <w:vAlign w:val="center"/>
                </w:tcPr>
                <w:p w:rsidR="00287902" w:rsidRDefault="00287902" w:rsidP="00287902">
                  <w:pPr>
                    <w:tabs>
                      <w:tab w:val="left" w:pos="720"/>
                    </w:tabs>
                    <w:jc w:val="center"/>
                  </w:pPr>
                  <w:r>
                    <w:t>0.125</w:t>
                  </w:r>
                </w:p>
              </w:tc>
              <w:tc>
                <w:tcPr>
                  <w:tcW w:w="0" w:type="auto"/>
                  <w:vAlign w:val="center"/>
                </w:tcPr>
                <w:p w:rsidR="00287902" w:rsidRDefault="00287902" w:rsidP="00287902">
                  <w:pPr>
                    <w:tabs>
                      <w:tab w:val="left" w:pos="720"/>
                    </w:tabs>
                    <w:jc w:val="center"/>
                  </w:pPr>
                  <w:r>
                    <w:t>0.075</w:t>
                  </w:r>
                </w:p>
              </w:tc>
              <w:tc>
                <w:tcPr>
                  <w:tcW w:w="0" w:type="auto"/>
                  <w:vAlign w:val="center"/>
                </w:tcPr>
                <w:p w:rsidR="00287902" w:rsidRDefault="00287902" w:rsidP="00287902">
                  <w:pPr>
                    <w:tabs>
                      <w:tab w:val="left" w:pos="720"/>
                    </w:tabs>
                    <w:jc w:val="center"/>
                  </w:pPr>
                  <w:r>
                    <w:t>Pan</w:t>
                  </w:r>
                </w:p>
              </w:tc>
            </w:tr>
            <w:tr w:rsidR="00287902" w:rsidTr="00287902">
              <w:tc>
                <w:tcPr>
                  <w:tcW w:w="0" w:type="auto"/>
                  <w:vAlign w:val="center"/>
                </w:tcPr>
                <w:p w:rsidR="00287902" w:rsidRPr="00BF1637" w:rsidRDefault="00287902" w:rsidP="00287902">
                  <w:pPr>
                    <w:tabs>
                      <w:tab w:val="left" w:pos="720"/>
                    </w:tabs>
                    <w:jc w:val="center"/>
                    <w:rPr>
                      <w:b/>
                    </w:rPr>
                  </w:pPr>
                  <w:r w:rsidRPr="00BF1637">
                    <w:rPr>
                      <w:b/>
                    </w:rPr>
                    <w:t>Mass retained</w:t>
                  </w:r>
                </w:p>
              </w:tc>
              <w:tc>
                <w:tcPr>
                  <w:tcW w:w="0" w:type="auto"/>
                  <w:vAlign w:val="center"/>
                </w:tcPr>
                <w:p w:rsidR="00287902" w:rsidRPr="00BF1637" w:rsidRDefault="00287902" w:rsidP="00287902">
                  <w:pPr>
                    <w:tabs>
                      <w:tab w:val="left" w:pos="720"/>
                    </w:tabs>
                    <w:jc w:val="center"/>
                  </w:pPr>
                  <w:r>
                    <w:t>0</w:t>
                  </w:r>
                </w:p>
              </w:tc>
              <w:tc>
                <w:tcPr>
                  <w:tcW w:w="0" w:type="auto"/>
                  <w:vAlign w:val="center"/>
                </w:tcPr>
                <w:p w:rsidR="00287902" w:rsidRDefault="00287902" w:rsidP="00287902">
                  <w:pPr>
                    <w:tabs>
                      <w:tab w:val="left" w:pos="720"/>
                    </w:tabs>
                    <w:jc w:val="center"/>
                  </w:pPr>
                  <w:r>
                    <w:t>2.02</w:t>
                  </w:r>
                </w:p>
              </w:tc>
              <w:tc>
                <w:tcPr>
                  <w:tcW w:w="0" w:type="auto"/>
                  <w:vAlign w:val="center"/>
                </w:tcPr>
                <w:p w:rsidR="00287902" w:rsidRDefault="00287902" w:rsidP="00287902">
                  <w:pPr>
                    <w:tabs>
                      <w:tab w:val="left" w:pos="720"/>
                    </w:tabs>
                    <w:jc w:val="center"/>
                  </w:pPr>
                  <w:r>
                    <w:t>3.51</w:t>
                  </w:r>
                </w:p>
              </w:tc>
              <w:tc>
                <w:tcPr>
                  <w:tcW w:w="0" w:type="auto"/>
                  <w:vAlign w:val="center"/>
                </w:tcPr>
                <w:p w:rsidR="00287902" w:rsidRDefault="00287902" w:rsidP="00287902">
                  <w:pPr>
                    <w:tabs>
                      <w:tab w:val="left" w:pos="720"/>
                    </w:tabs>
                    <w:jc w:val="center"/>
                  </w:pPr>
                  <w:r>
                    <w:t>7.53</w:t>
                  </w:r>
                </w:p>
              </w:tc>
              <w:tc>
                <w:tcPr>
                  <w:tcW w:w="0" w:type="auto"/>
                  <w:vAlign w:val="center"/>
                </w:tcPr>
                <w:p w:rsidR="00287902" w:rsidRDefault="00287902" w:rsidP="00287902">
                  <w:pPr>
                    <w:tabs>
                      <w:tab w:val="left" w:pos="720"/>
                    </w:tabs>
                    <w:jc w:val="center"/>
                  </w:pPr>
                  <w:r>
                    <w:t>8.15</w:t>
                  </w:r>
                </w:p>
              </w:tc>
              <w:tc>
                <w:tcPr>
                  <w:tcW w:w="0" w:type="auto"/>
                  <w:vAlign w:val="center"/>
                </w:tcPr>
                <w:p w:rsidR="00287902" w:rsidRDefault="00287902" w:rsidP="00287902">
                  <w:pPr>
                    <w:tabs>
                      <w:tab w:val="left" w:pos="720"/>
                    </w:tabs>
                    <w:jc w:val="center"/>
                  </w:pPr>
                  <w:r>
                    <w:t>2.81</w:t>
                  </w:r>
                </w:p>
              </w:tc>
              <w:tc>
                <w:tcPr>
                  <w:tcW w:w="0" w:type="auto"/>
                  <w:vAlign w:val="center"/>
                </w:tcPr>
                <w:p w:rsidR="00287902" w:rsidRDefault="00287902" w:rsidP="00287902">
                  <w:pPr>
                    <w:tabs>
                      <w:tab w:val="left" w:pos="720"/>
                    </w:tabs>
                    <w:jc w:val="center"/>
                  </w:pPr>
                  <w:r>
                    <w:t>0.90</w:t>
                  </w:r>
                </w:p>
              </w:tc>
              <w:tc>
                <w:tcPr>
                  <w:tcW w:w="0" w:type="auto"/>
                  <w:vAlign w:val="center"/>
                </w:tcPr>
                <w:p w:rsidR="00287902" w:rsidRDefault="00287902" w:rsidP="00287902">
                  <w:pPr>
                    <w:tabs>
                      <w:tab w:val="left" w:pos="720"/>
                    </w:tabs>
                    <w:jc w:val="center"/>
                  </w:pPr>
                  <w:r>
                    <w:t>0.08</w:t>
                  </w:r>
                </w:p>
              </w:tc>
            </w:tr>
          </w:tbl>
          <w:p w:rsidR="00287902" w:rsidRPr="00EF5853" w:rsidRDefault="00287902" w:rsidP="00287902">
            <w:r w:rsidRPr="00BF1637">
              <w:t>Draw the grain size distribution curve and determine the coefficient of curvature and the uniformity coefficient.</w:t>
            </w:r>
          </w:p>
        </w:tc>
        <w:tc>
          <w:tcPr>
            <w:tcW w:w="1170" w:type="dxa"/>
            <w:shd w:val="clear" w:color="auto" w:fill="auto"/>
          </w:tcPr>
          <w:p w:rsidR="00287902" w:rsidRPr="00875196" w:rsidRDefault="009B5260" w:rsidP="00287902">
            <w:pPr>
              <w:jc w:val="center"/>
              <w:rPr>
                <w:sz w:val="22"/>
                <w:szCs w:val="22"/>
              </w:rPr>
            </w:pPr>
            <w:r>
              <w:rPr>
                <w:sz w:val="22"/>
                <w:szCs w:val="22"/>
              </w:rPr>
              <w:t>CO1</w:t>
            </w:r>
          </w:p>
        </w:tc>
        <w:tc>
          <w:tcPr>
            <w:tcW w:w="950" w:type="dxa"/>
            <w:shd w:val="clear" w:color="auto" w:fill="auto"/>
          </w:tcPr>
          <w:p w:rsidR="00287902" w:rsidRPr="005814FF" w:rsidRDefault="005713CA" w:rsidP="00287902">
            <w:pPr>
              <w:jc w:val="center"/>
            </w:pPr>
            <w:r>
              <w:t>10</w:t>
            </w:r>
          </w:p>
        </w:tc>
      </w:tr>
      <w:tr w:rsidR="00287902" w:rsidRPr="00EF5853" w:rsidTr="00287902">
        <w:trPr>
          <w:trHeight w:val="42"/>
        </w:trPr>
        <w:tc>
          <w:tcPr>
            <w:tcW w:w="810" w:type="dxa"/>
            <w:vMerge/>
            <w:shd w:val="clear" w:color="auto" w:fill="auto"/>
          </w:tcPr>
          <w:p w:rsidR="00287902" w:rsidRPr="00EF5853" w:rsidRDefault="00287902" w:rsidP="00287902">
            <w:pPr>
              <w:jc w:val="center"/>
            </w:pPr>
          </w:p>
        </w:tc>
        <w:tc>
          <w:tcPr>
            <w:tcW w:w="840" w:type="dxa"/>
            <w:shd w:val="clear" w:color="auto" w:fill="auto"/>
          </w:tcPr>
          <w:p w:rsidR="00287902" w:rsidRPr="00EF5853" w:rsidRDefault="00287902" w:rsidP="00287902">
            <w:pPr>
              <w:jc w:val="center"/>
            </w:pPr>
            <w:r w:rsidRPr="00EF5853">
              <w:t>b.</w:t>
            </w:r>
          </w:p>
        </w:tc>
        <w:tc>
          <w:tcPr>
            <w:tcW w:w="6810" w:type="dxa"/>
            <w:shd w:val="clear" w:color="auto" w:fill="auto"/>
          </w:tcPr>
          <w:p w:rsidR="00287902" w:rsidRPr="00EF5853" w:rsidRDefault="00287902" w:rsidP="00C45D05">
            <w:pPr>
              <w:jc w:val="both"/>
            </w:pPr>
            <w:r>
              <w:t>Discuss in detail about the origin and formation of peat soil? Explain the failure of foundation due to peat soil with a case study</w:t>
            </w:r>
          </w:p>
        </w:tc>
        <w:tc>
          <w:tcPr>
            <w:tcW w:w="1170" w:type="dxa"/>
            <w:shd w:val="clear" w:color="auto" w:fill="auto"/>
          </w:tcPr>
          <w:p w:rsidR="00287902" w:rsidRPr="00875196" w:rsidRDefault="009B5260" w:rsidP="00287902">
            <w:pPr>
              <w:jc w:val="center"/>
              <w:rPr>
                <w:sz w:val="22"/>
                <w:szCs w:val="22"/>
              </w:rPr>
            </w:pPr>
            <w:r>
              <w:rPr>
                <w:sz w:val="22"/>
                <w:szCs w:val="22"/>
              </w:rPr>
              <w:t>CO1</w:t>
            </w:r>
          </w:p>
        </w:tc>
        <w:tc>
          <w:tcPr>
            <w:tcW w:w="950" w:type="dxa"/>
            <w:shd w:val="clear" w:color="auto" w:fill="auto"/>
          </w:tcPr>
          <w:p w:rsidR="00287902" w:rsidRPr="005814FF" w:rsidRDefault="005713CA" w:rsidP="00287902">
            <w:pPr>
              <w:jc w:val="center"/>
            </w:pPr>
            <w:r>
              <w:t>10</w:t>
            </w:r>
          </w:p>
        </w:tc>
      </w:tr>
      <w:tr w:rsidR="00287902" w:rsidRPr="00EF5853" w:rsidTr="00287902">
        <w:trPr>
          <w:trHeight w:val="90"/>
        </w:trPr>
        <w:tc>
          <w:tcPr>
            <w:tcW w:w="810" w:type="dxa"/>
            <w:shd w:val="clear" w:color="auto" w:fill="auto"/>
          </w:tcPr>
          <w:p w:rsidR="00287902" w:rsidRPr="00EF5853" w:rsidRDefault="00287902" w:rsidP="00287902">
            <w:pPr>
              <w:jc w:val="center"/>
            </w:pPr>
          </w:p>
        </w:tc>
        <w:tc>
          <w:tcPr>
            <w:tcW w:w="840" w:type="dxa"/>
            <w:shd w:val="clear" w:color="auto" w:fill="auto"/>
          </w:tcPr>
          <w:p w:rsidR="00287902" w:rsidRPr="00EF5853" w:rsidRDefault="00287902" w:rsidP="00287902">
            <w:pPr>
              <w:jc w:val="center"/>
            </w:pPr>
          </w:p>
        </w:tc>
        <w:tc>
          <w:tcPr>
            <w:tcW w:w="6810" w:type="dxa"/>
            <w:shd w:val="clear" w:color="auto" w:fill="auto"/>
          </w:tcPr>
          <w:p w:rsidR="00287902" w:rsidRPr="00EF5853" w:rsidRDefault="00287902" w:rsidP="00C45D05">
            <w:pPr>
              <w:jc w:val="both"/>
            </w:pPr>
          </w:p>
        </w:tc>
        <w:tc>
          <w:tcPr>
            <w:tcW w:w="1170" w:type="dxa"/>
            <w:shd w:val="clear" w:color="auto" w:fill="auto"/>
          </w:tcPr>
          <w:p w:rsidR="00287902" w:rsidRPr="00875196" w:rsidRDefault="00287902" w:rsidP="00287902">
            <w:pPr>
              <w:jc w:val="center"/>
              <w:rPr>
                <w:sz w:val="22"/>
                <w:szCs w:val="22"/>
              </w:rPr>
            </w:pPr>
          </w:p>
        </w:tc>
        <w:tc>
          <w:tcPr>
            <w:tcW w:w="950" w:type="dxa"/>
            <w:shd w:val="clear" w:color="auto" w:fill="auto"/>
          </w:tcPr>
          <w:p w:rsidR="00287902" w:rsidRPr="005814FF" w:rsidRDefault="00287902" w:rsidP="00287902">
            <w:pPr>
              <w:jc w:val="center"/>
            </w:pPr>
          </w:p>
        </w:tc>
      </w:tr>
      <w:tr w:rsidR="00750318" w:rsidRPr="00EF5853" w:rsidTr="00287902">
        <w:trPr>
          <w:trHeight w:val="90"/>
        </w:trPr>
        <w:tc>
          <w:tcPr>
            <w:tcW w:w="810" w:type="dxa"/>
            <w:vMerge w:val="restart"/>
            <w:shd w:val="clear" w:color="auto" w:fill="auto"/>
          </w:tcPr>
          <w:p w:rsidR="00750318" w:rsidRPr="00EF5853" w:rsidRDefault="00750318" w:rsidP="00287902">
            <w:pPr>
              <w:jc w:val="center"/>
            </w:pPr>
            <w:r w:rsidRPr="00EF5853">
              <w:t>3.</w:t>
            </w:r>
          </w:p>
        </w:tc>
        <w:tc>
          <w:tcPr>
            <w:tcW w:w="840" w:type="dxa"/>
            <w:shd w:val="clear" w:color="auto" w:fill="auto"/>
          </w:tcPr>
          <w:p w:rsidR="00750318" w:rsidRPr="00EF5853" w:rsidRDefault="00750318" w:rsidP="00287902">
            <w:pPr>
              <w:jc w:val="center"/>
            </w:pPr>
            <w:r w:rsidRPr="00EF5853">
              <w:t>a.</w:t>
            </w:r>
          </w:p>
        </w:tc>
        <w:tc>
          <w:tcPr>
            <w:tcW w:w="6810" w:type="dxa"/>
            <w:shd w:val="clear" w:color="auto" w:fill="auto"/>
          </w:tcPr>
          <w:p w:rsidR="00750318" w:rsidRPr="00EF5853" w:rsidRDefault="00750318" w:rsidP="00C45D05">
            <w:pPr>
              <w:jc w:val="both"/>
            </w:pPr>
            <w:r w:rsidRPr="005713CA">
              <w:t>In a shrinkage limit test, a dish with volume of 10.5ml was filled with saturated clay. The mass of the saturated clay was 18.75gm. The clay was dried gradually first in atmosphere and then in an oven. The mass of the dry clay was 12.15gm and its volume 5.95ml. Determine the shrinkage limit.</w:t>
            </w:r>
          </w:p>
        </w:tc>
        <w:tc>
          <w:tcPr>
            <w:tcW w:w="1170" w:type="dxa"/>
            <w:shd w:val="clear" w:color="auto" w:fill="auto"/>
          </w:tcPr>
          <w:p w:rsidR="00750318" w:rsidRPr="00875196" w:rsidRDefault="00750318" w:rsidP="00287902">
            <w:pPr>
              <w:jc w:val="center"/>
              <w:rPr>
                <w:sz w:val="22"/>
                <w:szCs w:val="22"/>
              </w:rPr>
            </w:pPr>
            <w:r>
              <w:rPr>
                <w:sz w:val="22"/>
                <w:szCs w:val="22"/>
              </w:rPr>
              <w:t>CO1</w:t>
            </w:r>
          </w:p>
        </w:tc>
        <w:tc>
          <w:tcPr>
            <w:tcW w:w="950" w:type="dxa"/>
            <w:shd w:val="clear" w:color="auto" w:fill="auto"/>
          </w:tcPr>
          <w:p w:rsidR="00750318" w:rsidRPr="005814FF" w:rsidRDefault="00750318" w:rsidP="00287902">
            <w:pPr>
              <w:jc w:val="center"/>
            </w:pPr>
            <w:r>
              <w:t>6</w:t>
            </w:r>
          </w:p>
        </w:tc>
      </w:tr>
      <w:tr w:rsidR="00750318" w:rsidRPr="00EF5853" w:rsidTr="00287902">
        <w:trPr>
          <w:trHeight w:val="90"/>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b.</w:t>
            </w:r>
          </w:p>
        </w:tc>
        <w:tc>
          <w:tcPr>
            <w:tcW w:w="6810" w:type="dxa"/>
            <w:shd w:val="clear" w:color="auto" w:fill="auto"/>
          </w:tcPr>
          <w:p w:rsidR="00750318" w:rsidRPr="005713CA" w:rsidRDefault="00750318" w:rsidP="00C45D05">
            <w:pPr>
              <w:pStyle w:val="Default"/>
              <w:jc w:val="both"/>
              <w:rPr>
                <w:rFonts w:eastAsia="Times New Roman"/>
                <w:color w:val="auto"/>
              </w:rPr>
            </w:pPr>
            <w:r w:rsidRPr="005713CA">
              <w:rPr>
                <w:rFonts w:eastAsia="Times New Roman"/>
                <w:color w:val="auto"/>
              </w:rPr>
              <w:t xml:space="preserve">Relate the effect of seepage pressure with hydraulic gradient. </w:t>
            </w:r>
          </w:p>
        </w:tc>
        <w:tc>
          <w:tcPr>
            <w:tcW w:w="1170" w:type="dxa"/>
            <w:shd w:val="clear" w:color="auto" w:fill="auto"/>
          </w:tcPr>
          <w:p w:rsidR="00750318" w:rsidRPr="00875196" w:rsidRDefault="00750318" w:rsidP="00287902">
            <w:pPr>
              <w:jc w:val="center"/>
              <w:rPr>
                <w:sz w:val="22"/>
                <w:szCs w:val="22"/>
              </w:rPr>
            </w:pPr>
            <w:r>
              <w:rPr>
                <w:sz w:val="22"/>
                <w:szCs w:val="22"/>
              </w:rPr>
              <w:t>CO1</w:t>
            </w:r>
          </w:p>
        </w:tc>
        <w:tc>
          <w:tcPr>
            <w:tcW w:w="950" w:type="dxa"/>
            <w:shd w:val="clear" w:color="auto" w:fill="auto"/>
          </w:tcPr>
          <w:p w:rsidR="00750318" w:rsidRPr="005814FF" w:rsidRDefault="00750318" w:rsidP="00287902">
            <w:pPr>
              <w:jc w:val="center"/>
            </w:pPr>
            <w:r>
              <w:t>7</w:t>
            </w:r>
          </w:p>
        </w:tc>
      </w:tr>
      <w:tr w:rsidR="00750318" w:rsidRPr="00EF5853" w:rsidTr="00287902">
        <w:trPr>
          <w:trHeight w:val="66"/>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c.</w:t>
            </w:r>
          </w:p>
        </w:tc>
        <w:tc>
          <w:tcPr>
            <w:tcW w:w="6810" w:type="dxa"/>
            <w:shd w:val="clear" w:color="auto" w:fill="auto"/>
          </w:tcPr>
          <w:p w:rsidR="00750318" w:rsidRPr="00EF5853" w:rsidRDefault="00750318" w:rsidP="00C45D05">
            <w:pPr>
              <w:jc w:val="both"/>
            </w:pPr>
            <w:r>
              <w:t>Discuss about the failure of</w:t>
            </w:r>
            <w:r w:rsidRPr="00BF1637">
              <w:t xml:space="preserve"> foundation due to expansive soil.</w:t>
            </w:r>
          </w:p>
        </w:tc>
        <w:tc>
          <w:tcPr>
            <w:tcW w:w="1170" w:type="dxa"/>
            <w:shd w:val="clear" w:color="auto" w:fill="auto"/>
          </w:tcPr>
          <w:p w:rsidR="00750318" w:rsidRPr="00875196" w:rsidRDefault="00750318" w:rsidP="00287902">
            <w:pPr>
              <w:jc w:val="center"/>
              <w:rPr>
                <w:sz w:val="22"/>
                <w:szCs w:val="22"/>
              </w:rPr>
            </w:pPr>
            <w:r>
              <w:rPr>
                <w:sz w:val="22"/>
                <w:szCs w:val="22"/>
              </w:rPr>
              <w:t>CO1</w:t>
            </w:r>
          </w:p>
        </w:tc>
        <w:tc>
          <w:tcPr>
            <w:tcW w:w="950" w:type="dxa"/>
            <w:shd w:val="clear" w:color="auto" w:fill="auto"/>
          </w:tcPr>
          <w:p w:rsidR="00750318" w:rsidRPr="005814FF" w:rsidRDefault="00750318" w:rsidP="00287902">
            <w:pPr>
              <w:jc w:val="center"/>
            </w:pPr>
            <w:r>
              <w:t>7</w:t>
            </w:r>
          </w:p>
        </w:tc>
      </w:tr>
      <w:tr w:rsidR="00287902" w:rsidRPr="00EF5853" w:rsidTr="00287902">
        <w:trPr>
          <w:trHeight w:val="90"/>
        </w:trPr>
        <w:tc>
          <w:tcPr>
            <w:tcW w:w="10580" w:type="dxa"/>
            <w:gridSpan w:val="5"/>
            <w:shd w:val="clear" w:color="auto" w:fill="auto"/>
          </w:tcPr>
          <w:p w:rsidR="00287902" w:rsidRPr="005814FF" w:rsidRDefault="00287902" w:rsidP="00287902">
            <w:pPr>
              <w:jc w:val="center"/>
            </w:pPr>
            <w:r w:rsidRPr="005814FF">
              <w:t>(OR)</w:t>
            </w:r>
          </w:p>
        </w:tc>
      </w:tr>
      <w:tr w:rsidR="00750318" w:rsidRPr="00EF5853" w:rsidTr="00287902">
        <w:trPr>
          <w:trHeight w:val="90"/>
        </w:trPr>
        <w:tc>
          <w:tcPr>
            <w:tcW w:w="810" w:type="dxa"/>
            <w:vMerge w:val="restart"/>
            <w:shd w:val="clear" w:color="auto" w:fill="auto"/>
          </w:tcPr>
          <w:p w:rsidR="00750318" w:rsidRPr="00EF5853" w:rsidRDefault="00750318" w:rsidP="00287902">
            <w:pPr>
              <w:jc w:val="center"/>
            </w:pPr>
            <w:r w:rsidRPr="00EF5853">
              <w:t>4.</w:t>
            </w:r>
          </w:p>
        </w:tc>
        <w:tc>
          <w:tcPr>
            <w:tcW w:w="840" w:type="dxa"/>
            <w:shd w:val="clear" w:color="auto" w:fill="auto"/>
          </w:tcPr>
          <w:p w:rsidR="00750318" w:rsidRPr="00EF5853" w:rsidRDefault="00750318" w:rsidP="00287902">
            <w:pPr>
              <w:jc w:val="center"/>
            </w:pPr>
            <w:r w:rsidRPr="00EF5853">
              <w:t>a.</w:t>
            </w:r>
          </w:p>
        </w:tc>
        <w:tc>
          <w:tcPr>
            <w:tcW w:w="6810" w:type="dxa"/>
            <w:shd w:val="clear" w:color="auto" w:fill="auto"/>
          </w:tcPr>
          <w:p w:rsidR="00750318" w:rsidRPr="00EF5853" w:rsidRDefault="00750318" w:rsidP="00C45D05">
            <w:pPr>
              <w:jc w:val="both"/>
            </w:pPr>
            <w:r w:rsidRPr="005713CA">
              <w:t>The maximum dry density of a sample by the light compaction test is 1.78g/ml at an optimum water content of 20%. Find the air voids and the degree of saturation. G = 2.68 What would be the corresponding value of dry density on the zero air void line at O.W.C?</w:t>
            </w:r>
          </w:p>
        </w:tc>
        <w:tc>
          <w:tcPr>
            <w:tcW w:w="1170" w:type="dxa"/>
            <w:shd w:val="clear" w:color="auto" w:fill="auto"/>
          </w:tcPr>
          <w:p w:rsidR="00750318" w:rsidRPr="00875196" w:rsidRDefault="00750318" w:rsidP="00287902">
            <w:pPr>
              <w:jc w:val="center"/>
              <w:rPr>
                <w:sz w:val="22"/>
                <w:szCs w:val="22"/>
              </w:rPr>
            </w:pPr>
            <w:r>
              <w:rPr>
                <w:sz w:val="22"/>
                <w:szCs w:val="22"/>
              </w:rPr>
              <w:t>CO2</w:t>
            </w:r>
          </w:p>
        </w:tc>
        <w:tc>
          <w:tcPr>
            <w:tcW w:w="950" w:type="dxa"/>
            <w:shd w:val="clear" w:color="auto" w:fill="auto"/>
          </w:tcPr>
          <w:p w:rsidR="00750318" w:rsidRPr="005814FF" w:rsidRDefault="00750318" w:rsidP="00287902">
            <w:pPr>
              <w:jc w:val="center"/>
            </w:pPr>
            <w:r>
              <w:t>10</w:t>
            </w:r>
          </w:p>
        </w:tc>
      </w:tr>
      <w:tr w:rsidR="00750318" w:rsidRPr="00EF5853" w:rsidTr="00287902">
        <w:trPr>
          <w:trHeight w:val="90"/>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b.</w:t>
            </w:r>
          </w:p>
        </w:tc>
        <w:tc>
          <w:tcPr>
            <w:tcW w:w="6810" w:type="dxa"/>
            <w:shd w:val="clear" w:color="auto" w:fill="auto"/>
          </w:tcPr>
          <w:p w:rsidR="00750318" w:rsidRPr="00EF5853" w:rsidRDefault="00750318" w:rsidP="00C45D05">
            <w:pPr>
              <w:jc w:val="both"/>
            </w:pPr>
            <w:r w:rsidRPr="005713CA">
              <w:t xml:space="preserve">Describe the standard proctor test and the modified proctor test. How would you decide the type of test to be conducted in the </w:t>
            </w:r>
            <w:r w:rsidR="005620FF" w:rsidRPr="005713CA">
              <w:t>laboratory?</w:t>
            </w:r>
          </w:p>
        </w:tc>
        <w:tc>
          <w:tcPr>
            <w:tcW w:w="1170" w:type="dxa"/>
            <w:shd w:val="clear" w:color="auto" w:fill="auto"/>
          </w:tcPr>
          <w:p w:rsidR="00750318" w:rsidRPr="00875196" w:rsidRDefault="00750318" w:rsidP="00287902">
            <w:pPr>
              <w:jc w:val="center"/>
              <w:rPr>
                <w:sz w:val="22"/>
                <w:szCs w:val="22"/>
              </w:rPr>
            </w:pPr>
            <w:r>
              <w:rPr>
                <w:sz w:val="22"/>
                <w:szCs w:val="22"/>
              </w:rPr>
              <w:t>CO2</w:t>
            </w:r>
          </w:p>
        </w:tc>
        <w:tc>
          <w:tcPr>
            <w:tcW w:w="950" w:type="dxa"/>
            <w:shd w:val="clear" w:color="auto" w:fill="auto"/>
          </w:tcPr>
          <w:p w:rsidR="00750318" w:rsidRPr="005814FF" w:rsidRDefault="00750318" w:rsidP="00287902">
            <w:pPr>
              <w:jc w:val="center"/>
            </w:pPr>
            <w:r>
              <w:t>10</w:t>
            </w:r>
          </w:p>
        </w:tc>
      </w:tr>
      <w:tr w:rsidR="00287902" w:rsidRPr="00EF5853" w:rsidTr="00287902">
        <w:trPr>
          <w:trHeight w:val="90"/>
        </w:trPr>
        <w:tc>
          <w:tcPr>
            <w:tcW w:w="810" w:type="dxa"/>
            <w:shd w:val="clear" w:color="auto" w:fill="auto"/>
          </w:tcPr>
          <w:p w:rsidR="00287902" w:rsidRPr="00EF5853" w:rsidRDefault="00287902" w:rsidP="00287902">
            <w:pPr>
              <w:jc w:val="center"/>
            </w:pPr>
          </w:p>
        </w:tc>
        <w:tc>
          <w:tcPr>
            <w:tcW w:w="840" w:type="dxa"/>
            <w:shd w:val="clear" w:color="auto" w:fill="auto"/>
          </w:tcPr>
          <w:p w:rsidR="00287902" w:rsidRPr="00EF5853" w:rsidRDefault="00287902" w:rsidP="00287902">
            <w:pPr>
              <w:jc w:val="center"/>
            </w:pPr>
          </w:p>
        </w:tc>
        <w:tc>
          <w:tcPr>
            <w:tcW w:w="6810" w:type="dxa"/>
            <w:shd w:val="clear" w:color="auto" w:fill="auto"/>
          </w:tcPr>
          <w:p w:rsidR="00287902" w:rsidRPr="00EF5853" w:rsidRDefault="00287902" w:rsidP="00C45D05">
            <w:pPr>
              <w:jc w:val="both"/>
            </w:pPr>
          </w:p>
        </w:tc>
        <w:tc>
          <w:tcPr>
            <w:tcW w:w="1170" w:type="dxa"/>
            <w:shd w:val="clear" w:color="auto" w:fill="auto"/>
          </w:tcPr>
          <w:p w:rsidR="00287902" w:rsidRPr="00875196" w:rsidRDefault="00287902" w:rsidP="00287902">
            <w:pPr>
              <w:jc w:val="center"/>
              <w:rPr>
                <w:sz w:val="22"/>
                <w:szCs w:val="22"/>
              </w:rPr>
            </w:pPr>
          </w:p>
        </w:tc>
        <w:tc>
          <w:tcPr>
            <w:tcW w:w="950" w:type="dxa"/>
            <w:shd w:val="clear" w:color="auto" w:fill="auto"/>
          </w:tcPr>
          <w:p w:rsidR="00287902" w:rsidRPr="005814FF" w:rsidRDefault="00287902" w:rsidP="00287902">
            <w:pPr>
              <w:jc w:val="center"/>
            </w:pPr>
          </w:p>
        </w:tc>
      </w:tr>
      <w:tr w:rsidR="00750318" w:rsidRPr="00EF5853" w:rsidTr="00287902">
        <w:trPr>
          <w:trHeight w:val="90"/>
        </w:trPr>
        <w:tc>
          <w:tcPr>
            <w:tcW w:w="810" w:type="dxa"/>
            <w:vMerge w:val="restart"/>
            <w:shd w:val="clear" w:color="auto" w:fill="auto"/>
          </w:tcPr>
          <w:p w:rsidR="00750318" w:rsidRPr="00EF5853" w:rsidRDefault="00750318" w:rsidP="00287902">
            <w:pPr>
              <w:jc w:val="center"/>
            </w:pPr>
            <w:r w:rsidRPr="00EF5853">
              <w:t>5.</w:t>
            </w:r>
          </w:p>
        </w:tc>
        <w:tc>
          <w:tcPr>
            <w:tcW w:w="840" w:type="dxa"/>
            <w:shd w:val="clear" w:color="auto" w:fill="auto"/>
          </w:tcPr>
          <w:p w:rsidR="00750318" w:rsidRPr="00EF5853" w:rsidRDefault="00750318" w:rsidP="00287902">
            <w:pPr>
              <w:jc w:val="center"/>
            </w:pPr>
            <w:r w:rsidRPr="00EF5853">
              <w:t>a.</w:t>
            </w:r>
          </w:p>
        </w:tc>
        <w:tc>
          <w:tcPr>
            <w:tcW w:w="6810" w:type="dxa"/>
            <w:shd w:val="clear" w:color="auto" w:fill="auto"/>
          </w:tcPr>
          <w:p w:rsidR="00750318" w:rsidRPr="00EF5853" w:rsidRDefault="00750318" w:rsidP="00C45D05">
            <w:pPr>
              <w:jc w:val="both"/>
            </w:pPr>
            <w:r w:rsidRPr="00A573BC">
              <w:t>Differentiate between primary consolidation and secondary consolidation.</w:t>
            </w:r>
          </w:p>
        </w:tc>
        <w:tc>
          <w:tcPr>
            <w:tcW w:w="1170" w:type="dxa"/>
            <w:shd w:val="clear" w:color="auto" w:fill="auto"/>
          </w:tcPr>
          <w:p w:rsidR="00750318" w:rsidRPr="00875196" w:rsidRDefault="00750318" w:rsidP="00287902">
            <w:pPr>
              <w:jc w:val="center"/>
              <w:rPr>
                <w:sz w:val="22"/>
                <w:szCs w:val="22"/>
              </w:rPr>
            </w:pPr>
            <w:r>
              <w:rPr>
                <w:sz w:val="22"/>
                <w:szCs w:val="22"/>
              </w:rPr>
              <w:t>CO2</w:t>
            </w:r>
          </w:p>
        </w:tc>
        <w:tc>
          <w:tcPr>
            <w:tcW w:w="950" w:type="dxa"/>
            <w:shd w:val="clear" w:color="auto" w:fill="auto"/>
          </w:tcPr>
          <w:p w:rsidR="00750318" w:rsidRPr="005814FF" w:rsidRDefault="00750318" w:rsidP="00287902">
            <w:pPr>
              <w:jc w:val="center"/>
            </w:pPr>
            <w:r>
              <w:t>5</w:t>
            </w:r>
          </w:p>
        </w:tc>
      </w:tr>
      <w:tr w:rsidR="00750318" w:rsidRPr="00EF5853" w:rsidTr="00287902">
        <w:trPr>
          <w:trHeight w:val="90"/>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b.</w:t>
            </w:r>
          </w:p>
        </w:tc>
        <w:tc>
          <w:tcPr>
            <w:tcW w:w="6810" w:type="dxa"/>
            <w:shd w:val="clear" w:color="auto" w:fill="auto"/>
          </w:tcPr>
          <w:p w:rsidR="00750318" w:rsidRPr="00EF5853" w:rsidRDefault="005620FF" w:rsidP="00C45D05">
            <w:pPr>
              <w:jc w:val="both"/>
            </w:pPr>
            <w:r w:rsidRPr="005713CA">
              <w:t>Illustrate</w:t>
            </w:r>
            <w:r w:rsidR="00750318" w:rsidRPr="005713CA">
              <w:t xml:space="preserve"> the different methods of compaction adopted in the field.</w:t>
            </w:r>
          </w:p>
        </w:tc>
        <w:tc>
          <w:tcPr>
            <w:tcW w:w="1170" w:type="dxa"/>
            <w:shd w:val="clear" w:color="auto" w:fill="auto"/>
          </w:tcPr>
          <w:p w:rsidR="00750318" w:rsidRPr="00875196" w:rsidRDefault="00750318" w:rsidP="00287902">
            <w:pPr>
              <w:jc w:val="center"/>
              <w:rPr>
                <w:sz w:val="22"/>
                <w:szCs w:val="22"/>
              </w:rPr>
            </w:pPr>
            <w:r>
              <w:rPr>
                <w:sz w:val="22"/>
                <w:szCs w:val="22"/>
              </w:rPr>
              <w:t>CO2</w:t>
            </w:r>
          </w:p>
        </w:tc>
        <w:tc>
          <w:tcPr>
            <w:tcW w:w="950" w:type="dxa"/>
            <w:shd w:val="clear" w:color="auto" w:fill="auto"/>
          </w:tcPr>
          <w:p w:rsidR="00750318" w:rsidRPr="005814FF" w:rsidRDefault="00750318" w:rsidP="00287902">
            <w:pPr>
              <w:jc w:val="center"/>
            </w:pPr>
            <w:r>
              <w:t>15</w:t>
            </w:r>
          </w:p>
        </w:tc>
      </w:tr>
      <w:tr w:rsidR="00287902" w:rsidRPr="00EF5853" w:rsidTr="00287902">
        <w:trPr>
          <w:trHeight w:val="90"/>
        </w:trPr>
        <w:tc>
          <w:tcPr>
            <w:tcW w:w="10580" w:type="dxa"/>
            <w:gridSpan w:val="5"/>
            <w:shd w:val="clear" w:color="auto" w:fill="auto"/>
          </w:tcPr>
          <w:p w:rsidR="00287902" w:rsidRPr="005814FF" w:rsidRDefault="00287902" w:rsidP="00287902">
            <w:pPr>
              <w:jc w:val="center"/>
            </w:pPr>
            <w:r w:rsidRPr="005814FF">
              <w:lastRenderedPageBreak/>
              <w:t>(OR)</w:t>
            </w:r>
          </w:p>
        </w:tc>
      </w:tr>
      <w:tr w:rsidR="00287902" w:rsidRPr="00EF5853" w:rsidTr="00287902">
        <w:trPr>
          <w:trHeight w:val="90"/>
        </w:trPr>
        <w:tc>
          <w:tcPr>
            <w:tcW w:w="810" w:type="dxa"/>
            <w:shd w:val="clear" w:color="auto" w:fill="auto"/>
          </w:tcPr>
          <w:p w:rsidR="00287902" w:rsidRPr="00EF5853" w:rsidRDefault="00287902" w:rsidP="00287902">
            <w:pPr>
              <w:jc w:val="center"/>
            </w:pPr>
            <w:r w:rsidRPr="00EF5853">
              <w:t>6.</w:t>
            </w:r>
          </w:p>
        </w:tc>
        <w:tc>
          <w:tcPr>
            <w:tcW w:w="840" w:type="dxa"/>
            <w:shd w:val="clear" w:color="auto" w:fill="auto"/>
          </w:tcPr>
          <w:p w:rsidR="00287902" w:rsidRPr="00EF5853" w:rsidRDefault="00287902" w:rsidP="00287902">
            <w:pPr>
              <w:jc w:val="center"/>
            </w:pPr>
          </w:p>
        </w:tc>
        <w:tc>
          <w:tcPr>
            <w:tcW w:w="6810" w:type="dxa"/>
            <w:shd w:val="clear" w:color="auto" w:fill="auto"/>
          </w:tcPr>
          <w:p w:rsidR="005713CA" w:rsidRPr="00581715" w:rsidRDefault="005713CA" w:rsidP="005713CA">
            <w:pPr>
              <w:jc w:val="both"/>
            </w:pPr>
            <w:r w:rsidRPr="00581715">
              <w:t>A consolidation test was conducted on a sample of a normally consolidated clay, with an initial void ratio of 1.55, and the following results were obtained.</w:t>
            </w:r>
          </w:p>
          <w:tbl>
            <w:tblPr>
              <w:tblStyle w:val="TableGrid"/>
              <w:tblW w:w="0" w:type="auto"/>
              <w:jc w:val="center"/>
              <w:tblLook w:val="04A0"/>
            </w:tblPr>
            <w:tblGrid>
              <w:gridCol w:w="1192"/>
              <w:gridCol w:w="636"/>
              <w:gridCol w:w="636"/>
              <w:gridCol w:w="636"/>
              <w:gridCol w:w="636"/>
              <w:gridCol w:w="696"/>
            </w:tblGrid>
            <w:tr w:rsidR="005713CA" w:rsidRPr="00581715" w:rsidTr="006475A3">
              <w:trPr>
                <w:jc w:val="center"/>
              </w:trPr>
              <w:tc>
                <w:tcPr>
                  <w:tcW w:w="0" w:type="auto"/>
                </w:tcPr>
                <w:p w:rsidR="005713CA" w:rsidRPr="00581715" w:rsidRDefault="005713CA" w:rsidP="005713CA">
                  <w:pPr>
                    <w:jc w:val="center"/>
                  </w:pPr>
                  <w:r w:rsidRPr="00581715">
                    <w:t>σ (kN/m</w:t>
                  </w:r>
                  <w:r w:rsidRPr="00556EC9">
                    <w:rPr>
                      <w:vertAlign w:val="superscript"/>
                    </w:rPr>
                    <w:t>2</w:t>
                  </w:r>
                  <w:r w:rsidRPr="00581715">
                    <w:t>)</w:t>
                  </w:r>
                </w:p>
              </w:tc>
              <w:tc>
                <w:tcPr>
                  <w:tcW w:w="0" w:type="auto"/>
                </w:tcPr>
                <w:p w:rsidR="005713CA" w:rsidRPr="00581715" w:rsidRDefault="005713CA" w:rsidP="005713CA">
                  <w:pPr>
                    <w:jc w:val="center"/>
                  </w:pPr>
                  <w:r w:rsidRPr="00581715">
                    <w:t>80</w:t>
                  </w:r>
                </w:p>
              </w:tc>
              <w:tc>
                <w:tcPr>
                  <w:tcW w:w="0" w:type="auto"/>
                </w:tcPr>
                <w:p w:rsidR="005713CA" w:rsidRPr="00581715" w:rsidRDefault="005713CA" w:rsidP="005713CA">
                  <w:pPr>
                    <w:jc w:val="center"/>
                  </w:pPr>
                  <w:r w:rsidRPr="00581715">
                    <w:t>160</w:t>
                  </w:r>
                </w:p>
              </w:tc>
              <w:tc>
                <w:tcPr>
                  <w:tcW w:w="0" w:type="auto"/>
                </w:tcPr>
                <w:p w:rsidR="005713CA" w:rsidRPr="00581715" w:rsidRDefault="005713CA" w:rsidP="005713CA">
                  <w:pPr>
                    <w:jc w:val="center"/>
                  </w:pPr>
                  <w:r w:rsidRPr="00581715">
                    <w:t>320</w:t>
                  </w:r>
                </w:p>
              </w:tc>
              <w:tc>
                <w:tcPr>
                  <w:tcW w:w="0" w:type="auto"/>
                </w:tcPr>
                <w:p w:rsidR="005713CA" w:rsidRPr="00581715" w:rsidRDefault="005713CA" w:rsidP="005713CA">
                  <w:pPr>
                    <w:jc w:val="center"/>
                  </w:pPr>
                  <w:r w:rsidRPr="00581715">
                    <w:t>640</w:t>
                  </w:r>
                </w:p>
              </w:tc>
              <w:tc>
                <w:tcPr>
                  <w:tcW w:w="0" w:type="auto"/>
                </w:tcPr>
                <w:p w:rsidR="005713CA" w:rsidRPr="00581715" w:rsidRDefault="005713CA" w:rsidP="005713CA">
                  <w:pPr>
                    <w:jc w:val="center"/>
                  </w:pPr>
                  <w:r w:rsidRPr="00581715">
                    <w:t>1280</w:t>
                  </w:r>
                </w:p>
              </w:tc>
            </w:tr>
            <w:tr w:rsidR="005713CA" w:rsidRPr="00581715" w:rsidTr="006475A3">
              <w:trPr>
                <w:jc w:val="center"/>
              </w:trPr>
              <w:tc>
                <w:tcPr>
                  <w:tcW w:w="0" w:type="auto"/>
                </w:tcPr>
                <w:p w:rsidR="005713CA" w:rsidRPr="00581715" w:rsidRDefault="005713CA" w:rsidP="005713CA">
                  <w:pPr>
                    <w:jc w:val="center"/>
                  </w:pPr>
                  <w:r w:rsidRPr="00581715">
                    <w:t>e</w:t>
                  </w:r>
                </w:p>
              </w:tc>
              <w:tc>
                <w:tcPr>
                  <w:tcW w:w="0" w:type="auto"/>
                </w:tcPr>
                <w:p w:rsidR="005713CA" w:rsidRPr="00581715" w:rsidRDefault="005713CA" w:rsidP="005713CA">
                  <w:pPr>
                    <w:jc w:val="center"/>
                  </w:pPr>
                  <w:r w:rsidRPr="00581715">
                    <w:t>1.35</w:t>
                  </w:r>
                </w:p>
              </w:tc>
              <w:tc>
                <w:tcPr>
                  <w:tcW w:w="0" w:type="auto"/>
                </w:tcPr>
                <w:p w:rsidR="005713CA" w:rsidRPr="00581715" w:rsidRDefault="005713CA" w:rsidP="005713CA">
                  <w:pPr>
                    <w:jc w:val="center"/>
                  </w:pPr>
                  <w:r w:rsidRPr="00581715">
                    <w:t>1.28</w:t>
                  </w:r>
                </w:p>
              </w:tc>
              <w:tc>
                <w:tcPr>
                  <w:tcW w:w="0" w:type="auto"/>
                </w:tcPr>
                <w:p w:rsidR="005713CA" w:rsidRPr="00581715" w:rsidRDefault="005713CA" w:rsidP="005713CA">
                  <w:pPr>
                    <w:jc w:val="center"/>
                  </w:pPr>
                  <w:r w:rsidRPr="00581715">
                    <w:t>1.14</w:t>
                  </w:r>
                </w:p>
              </w:tc>
              <w:tc>
                <w:tcPr>
                  <w:tcW w:w="0" w:type="auto"/>
                </w:tcPr>
                <w:p w:rsidR="005713CA" w:rsidRPr="00581715" w:rsidRDefault="005713CA" w:rsidP="005713CA">
                  <w:pPr>
                    <w:jc w:val="center"/>
                  </w:pPr>
                  <w:r w:rsidRPr="00581715">
                    <w:t>0.96</w:t>
                  </w:r>
                </w:p>
              </w:tc>
              <w:tc>
                <w:tcPr>
                  <w:tcW w:w="0" w:type="auto"/>
                </w:tcPr>
                <w:p w:rsidR="005713CA" w:rsidRPr="00581715" w:rsidRDefault="005713CA" w:rsidP="005713CA">
                  <w:pPr>
                    <w:jc w:val="center"/>
                  </w:pPr>
                  <w:r w:rsidRPr="00581715">
                    <w:t>0.78</w:t>
                  </w:r>
                </w:p>
              </w:tc>
            </w:tr>
          </w:tbl>
          <w:p w:rsidR="005713CA" w:rsidRPr="00581715" w:rsidRDefault="005713CA" w:rsidP="005713CA">
            <w:pPr>
              <w:pStyle w:val="ListParagraph"/>
              <w:numPr>
                <w:ilvl w:val="0"/>
                <w:numId w:val="5"/>
              </w:numPr>
              <w:ind w:left="362"/>
              <w:jc w:val="both"/>
            </w:pPr>
            <w:r w:rsidRPr="00581715">
              <w:t>Plot e-log σ curve, If the initial overburden pressure is 150kN/m</w:t>
            </w:r>
            <w:r w:rsidRPr="00556EC9">
              <w:rPr>
                <w:vertAlign w:val="superscript"/>
              </w:rPr>
              <w:t>2</w:t>
            </w:r>
            <w:r w:rsidRPr="00581715">
              <w:t>, draw the field consolidation line and hence determine the coefficient of compression</w:t>
            </w:r>
          </w:p>
          <w:p w:rsidR="00287902" w:rsidRPr="00EF5853" w:rsidRDefault="005713CA" w:rsidP="005713CA">
            <w:pPr>
              <w:pStyle w:val="ListParagraph"/>
              <w:numPr>
                <w:ilvl w:val="0"/>
                <w:numId w:val="5"/>
              </w:numPr>
              <w:ind w:left="379"/>
              <w:jc w:val="both"/>
            </w:pPr>
            <w:r w:rsidRPr="00581715">
              <w:t>If the thickness of the clay layer in the field is 4m and the increase in the pressure due to loading is 50kN/m</w:t>
            </w:r>
            <w:r w:rsidRPr="005713CA">
              <w:rPr>
                <w:vertAlign w:val="superscript"/>
              </w:rPr>
              <w:t>2</w:t>
            </w:r>
            <w:r w:rsidRPr="00581715">
              <w:t>, compute the settlement.</w:t>
            </w:r>
          </w:p>
        </w:tc>
        <w:tc>
          <w:tcPr>
            <w:tcW w:w="1170" w:type="dxa"/>
            <w:shd w:val="clear" w:color="auto" w:fill="auto"/>
          </w:tcPr>
          <w:p w:rsidR="00287902" w:rsidRPr="00875196" w:rsidRDefault="009B5260" w:rsidP="00287902">
            <w:pPr>
              <w:jc w:val="center"/>
              <w:rPr>
                <w:sz w:val="22"/>
                <w:szCs w:val="22"/>
              </w:rPr>
            </w:pPr>
            <w:r>
              <w:rPr>
                <w:sz w:val="22"/>
                <w:szCs w:val="22"/>
              </w:rPr>
              <w:t>CO2</w:t>
            </w:r>
          </w:p>
        </w:tc>
        <w:tc>
          <w:tcPr>
            <w:tcW w:w="950" w:type="dxa"/>
            <w:shd w:val="clear" w:color="auto" w:fill="auto"/>
          </w:tcPr>
          <w:p w:rsidR="00287902" w:rsidRPr="005814FF" w:rsidRDefault="005713CA" w:rsidP="00287902">
            <w:pPr>
              <w:jc w:val="center"/>
            </w:pPr>
            <w:r>
              <w:t>20</w:t>
            </w:r>
          </w:p>
        </w:tc>
      </w:tr>
      <w:tr w:rsidR="00287902" w:rsidRPr="00EF5853" w:rsidTr="00287902">
        <w:trPr>
          <w:trHeight w:val="90"/>
        </w:trPr>
        <w:tc>
          <w:tcPr>
            <w:tcW w:w="810" w:type="dxa"/>
            <w:shd w:val="clear" w:color="auto" w:fill="auto"/>
          </w:tcPr>
          <w:p w:rsidR="00287902" w:rsidRPr="00EF5853" w:rsidRDefault="00287902" w:rsidP="00287902">
            <w:pPr>
              <w:jc w:val="center"/>
            </w:pPr>
          </w:p>
        </w:tc>
        <w:tc>
          <w:tcPr>
            <w:tcW w:w="840" w:type="dxa"/>
            <w:shd w:val="clear" w:color="auto" w:fill="auto"/>
          </w:tcPr>
          <w:p w:rsidR="00287902" w:rsidRPr="00EF5853" w:rsidRDefault="00287902" w:rsidP="00287902">
            <w:pPr>
              <w:jc w:val="center"/>
            </w:pPr>
          </w:p>
        </w:tc>
        <w:tc>
          <w:tcPr>
            <w:tcW w:w="6810" w:type="dxa"/>
            <w:shd w:val="clear" w:color="auto" w:fill="auto"/>
          </w:tcPr>
          <w:p w:rsidR="00287902" w:rsidRPr="00EF5853" w:rsidRDefault="00287902" w:rsidP="00287902"/>
        </w:tc>
        <w:tc>
          <w:tcPr>
            <w:tcW w:w="1170" w:type="dxa"/>
            <w:shd w:val="clear" w:color="auto" w:fill="auto"/>
          </w:tcPr>
          <w:p w:rsidR="00287902" w:rsidRPr="00875196" w:rsidRDefault="00287902" w:rsidP="00287902">
            <w:pPr>
              <w:jc w:val="center"/>
              <w:rPr>
                <w:sz w:val="22"/>
                <w:szCs w:val="22"/>
              </w:rPr>
            </w:pPr>
          </w:p>
        </w:tc>
        <w:tc>
          <w:tcPr>
            <w:tcW w:w="950" w:type="dxa"/>
            <w:shd w:val="clear" w:color="auto" w:fill="auto"/>
          </w:tcPr>
          <w:p w:rsidR="00287902" w:rsidRPr="005814FF" w:rsidRDefault="00287902" w:rsidP="00287902">
            <w:pPr>
              <w:jc w:val="center"/>
            </w:pPr>
          </w:p>
        </w:tc>
      </w:tr>
      <w:tr w:rsidR="00750318" w:rsidRPr="00EF5853" w:rsidTr="00287902">
        <w:trPr>
          <w:trHeight w:val="90"/>
        </w:trPr>
        <w:tc>
          <w:tcPr>
            <w:tcW w:w="810" w:type="dxa"/>
            <w:vMerge w:val="restart"/>
            <w:shd w:val="clear" w:color="auto" w:fill="auto"/>
          </w:tcPr>
          <w:p w:rsidR="00750318" w:rsidRPr="00EF5853" w:rsidRDefault="00750318" w:rsidP="00287902">
            <w:pPr>
              <w:jc w:val="center"/>
            </w:pPr>
            <w:r w:rsidRPr="00EF5853">
              <w:t>7.</w:t>
            </w:r>
          </w:p>
        </w:tc>
        <w:tc>
          <w:tcPr>
            <w:tcW w:w="840" w:type="dxa"/>
            <w:shd w:val="clear" w:color="auto" w:fill="auto"/>
          </w:tcPr>
          <w:p w:rsidR="00750318" w:rsidRPr="00EF5853" w:rsidRDefault="00750318" w:rsidP="00287902">
            <w:pPr>
              <w:jc w:val="center"/>
            </w:pPr>
            <w:r w:rsidRPr="00EF5853">
              <w:t>a.</w:t>
            </w:r>
          </w:p>
        </w:tc>
        <w:tc>
          <w:tcPr>
            <w:tcW w:w="6810" w:type="dxa"/>
            <w:shd w:val="clear" w:color="auto" w:fill="auto"/>
          </w:tcPr>
          <w:p w:rsidR="00750318" w:rsidRPr="006D1C77" w:rsidRDefault="00750318" w:rsidP="00F30C2E">
            <w:pPr>
              <w:tabs>
                <w:tab w:val="left" w:pos="720"/>
              </w:tabs>
              <w:jc w:val="both"/>
            </w:pPr>
            <w:r w:rsidRPr="006D1C77">
              <w:t xml:space="preserve">A rectangular footing of size 4 m </w:t>
            </w:r>
            <w:r>
              <w:t>x</w:t>
            </w:r>
            <w:r w:rsidRPr="006D1C77">
              <w:t xml:space="preserve"> 3 m is subjected to a uniformly distributed load of 300 kN/m</w:t>
            </w:r>
            <w:r w:rsidRPr="006D1C77">
              <w:rPr>
                <w:vertAlign w:val="superscript"/>
              </w:rPr>
              <w:t>2</w:t>
            </w:r>
            <w:r w:rsidRPr="006D1C77">
              <w:t>. Determine the vertical stress at a point P at a depth of 3 m below the ground surface  where the location of the point is as shown below, using equivalent point load method.</w:t>
            </w:r>
          </w:p>
          <w:p w:rsidR="00750318" w:rsidRDefault="00E406A9" w:rsidP="007B4F4A">
            <w:pPr>
              <w:tabs>
                <w:tab w:val="left" w:pos="720"/>
              </w:tabs>
            </w:pPr>
            <w:r>
              <w:rPr>
                <w:noProof/>
              </w:rPr>
              <w:pict>
                <v:group id="Group 20" o:spid="_x0000_s1044" style="position:absolute;margin-left:44.75pt;margin-top:4.75pt;width:241.2pt;height:156.65pt;z-index:251661312" coordsize="30632,19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">
                  <v:rect id="Rectangle 8" o:spid="_x0000_s1045" style="position:absolute;left:5524;top:3714;width:19666;height:123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group id="Group 19" o:spid="_x0000_s1046" style="position:absolute;width:30632;height:19894" coordsize="30632,198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6" o:spid="_x0000_s1047" style="position:absolute;left:19621;width:11011;height:8445" coordsize="11010,8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type id="_x0000_t32" coordsize="21600,21600" o:spt="32" o:oned="t" path="m,l21600,21600e" filled="f">
                        <v:path arrowok="t" fillok="f" o:connecttype="none"/>
                        <o:lock v:ext="edit" shapetype="t"/>
                      </v:shapetype>
                      <v:shape id="Straight Arrow Connector 12" o:spid="_x0000_s1048" type="#_x0000_t32" style="position:absolute;top:2381;width:56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FMKcEAAADbAAAADwAAAGRycy9kb3ducmV2LnhtbERPTYvCMBC9C/6HMAt701RBkWoUWRQX&#10;FhVbex+asS02k9JE7frrzcKCt3m8z1msOlOLO7WusqxgNIxAEOdWV1woOKfbwQyE88gaa8uk4Jcc&#10;rJb93gJjbR98onviCxFC2MWooPS+iaV0eUkG3dA2xIG72NagD7AtpG7xEcJNLcdRNJUGKw4NJTb0&#10;VVJ+TW5GwXO/o3SPl+dxk2SHn8luNDlkmVKfH916DsJT59/if/e3DvPH8PdLOEA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EUwpwQAAANsAAAAPAAAAAAAAAAAAAAAA&#10;AKECAABkcnMvZG93bnJldi54bWxQSwUGAAAAAAQABAD5AAAAjwMAAAAA&#10;">
                        <v:stroke startarrow="block" endarrow="block"/>
                      </v:shape>
                      <v:shapetype id="_x0000_t202" coordsize="21600,21600" o:spt="202" path="m,l,21600r21600,l21600,xe">
                        <v:stroke joinstyle="miter"/>
                        <v:path gradientshapeok="t" o:connecttype="rect"/>
                      </v:shapetype>
                      <v:shape id="Text Box 13" o:spid="_x0000_s1049" type="#_x0000_t202" style="position:absolute;left:95;width:4915;height:24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750318" w:rsidRDefault="00750318" w:rsidP="00F30C2E">
                              <w:r>
                                <w:t>1 m</w:t>
                              </w:r>
                            </w:p>
                          </w:txbxContent>
                        </v:textbox>
                      </v:shape>
                      <v:shape id="Straight Arrow Connector 10" o:spid="_x0000_s1050" type="#_x0000_t32" style="position:absolute;left:6572;top:3714;width:6;height:47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93xcQAAADbAAAADwAAAGRycy9kb3ducmV2LnhtbESPQWvCQBCF7wX/wzKCt7pRsJTUVUpR&#10;FESL0dyH7JiEZmdDdtXor+8cCr3N8N6898182btG3agLtWcDk3ECirjwtubSwPm0fn0HFSKyxcYz&#10;GXhQgOVi8DLH1Po7H+mWxVJJCIcUDVQxtqnWoajIYRj7lli0i+8cRlm7UtsO7xLuGj1NkjftsGZp&#10;qLClr4qKn+zqDDz3Gzrt8fL8XmX5YTfbTGaHPDdmNOw/P0BF6uO/+e96awVf6OUXGUA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j3fFxAAAANsAAAAPAAAAAAAAAAAA&#10;AAAAAKECAABkcnMvZG93bnJldi54bWxQSwUGAAAAAAQABAD5AAAAkgMAAAAA&#10;">
                        <v:stroke startarrow="block" endarrow="block"/>
                      </v:shape>
                      <v:shape id="Text Box 9" o:spid="_x0000_s1051" type="#_x0000_t202" style="position:absolute;left:6096;top:4191;width:4914;height:24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750318" w:rsidRDefault="00750318" w:rsidP="00F30C2E">
                              <w:r>
                                <w:t>1 m</w:t>
                              </w:r>
                            </w:p>
                          </w:txbxContent>
                        </v:textbox>
                      </v:shape>
                    </v:group>
                    <v:group id="Group 18" o:spid="_x0000_s1052" style="position:absolute;left:19716;top:7524;width:5391;height:2464" coordsize="5391,24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4" o:spid="_x0000_s1053" style="position:absolute;top:762;width:908;height: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ArvsIA&#10;AADaAAAADwAAAGRycy9kb3ducmV2LnhtbESP3YrCMBSE7wXfIRzBO027LlKqqbjLCsKC4M8DHJqz&#10;bbfNSWmiVp/eCIKXw8x8wyxXvWnEhTpXWVYQTyMQxLnVFRcKTsfNJAHhPLLGxjIpuJGDVTYcLDHV&#10;9sp7uhx8IQKEXYoKSu/bVEqXl2TQTW1LHLw/2xn0QXaF1B1eA9w08iOK5tJgxWGhxJa+S8rrw9ko&#10;uFezePeb/J907ew5Wd++MP7plRqP+vUChKfev8Ov9lYr+ITnlXAD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8Cu+wgAAANoAAAAPAAAAAAAAAAAAAAAAAJgCAABkcnMvZG93&#10;bnJldi54bWxQSwUGAAAAAAQABAD1AAAAhwMAAAAA&#10;" fillcolor="black" stroked="f" strokecolor="#f2f2f2" strokeweight="3pt">
                        <v:shadow color="#7f7f7f" opacity=".5" offset="1pt"/>
                      </v:oval>
                      <v:shape id="Text Box 7" o:spid="_x0000_s1054" type="#_x0000_t202" style="position:absolute;left:476;width:4915;height:24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750318" w:rsidRDefault="00750318" w:rsidP="00F30C2E">
                              <w:r>
                                <w:t>P</w:t>
                              </w:r>
                            </w:p>
                          </w:txbxContent>
                        </v:textbox>
                      </v:shape>
                    </v:group>
                    <v:group id="Group 14" o:spid="_x0000_s1055" style="position:absolute;top:3714;width:4914;height:12332" coordsize="4914,123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Straight Arrow Connector 11" o:spid="_x0000_s1056" type="#_x0000_t32" style="position:absolute;left:3714;width:0;height:123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PSXsIAAADbAAAADwAAAGRycy9kb3ducmV2LnhtbERPTWvCQBC9F/oflin01mxSsJToKqUo&#10;FooWE3MfsmMSzM6G7DZJ/fVdQfA2j/c5i9VkWjFQ7xrLCpIoBkFcWt1wpeCYb17eQTiPrLG1TAr+&#10;yMFq+fiwwFTbkQ80ZL4SIYRdigpq77tUSlfWZNBFtiMO3Mn2Bn2AfSV1j2MIN618jeM3abDh0FBj&#10;R581lefs1yi47LaU7/B0+Vlnxf57tk1m+6JQ6vlp+piD8DT5u/jm/tJhfgLXX8I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MPSXsIAAADbAAAADwAAAAAAAAAAAAAA&#10;AAChAgAAZHJzL2Rvd25yZXYueG1sUEsFBgAAAAAEAAQA+QAAAJADAAAAAA==&#10;">
                        <v:stroke startarrow="block" endarrow="block"/>
                      </v:shape>
                      <v:shape id="Text Box 6" o:spid="_x0000_s1057" type="#_x0000_t202" style="position:absolute;top:4857;width:4914;height:24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750318" w:rsidRDefault="00750318" w:rsidP="00F30C2E">
                              <w:r>
                                <w:t>3 m</w:t>
                              </w:r>
                            </w:p>
                          </w:txbxContent>
                        </v:textbox>
                      </v:shape>
                    </v:group>
                    <v:group id="Group 15" o:spid="_x0000_s1058" style="position:absolute;left:5619;top:17430;width:19666;height:2464" coordsize="19665,24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Straight Arrow Connector 2" o:spid="_x0000_s1059" type="#_x0000_t32" style="position:absolute;width:1966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1GicIAAADaAAAADwAAAGRycy9kb3ducmV2LnhtbESPQYvCMBSE74L/IbyFvWmqoEg1iiyK&#10;C4uKrb0/mmdbbF5KE7XrrzcLCx6HmfmGWaw6U4s7ta6yrGA0jEAQ51ZXXCg4p9vBDITzyBpry6Tg&#10;lxyslv3eAmNtH3yie+ILESDsYlRQet/EUrq8JINuaBvi4F1sa9AH2RZSt/gIcFPLcRRNpcGKw0KJ&#10;DX2VlF+Tm1Hw3O8o3ePledwk2eFnshtNDlmm1OdHt56D8NT5d/i//a0VjOHvSrgBcv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1GicIAAADaAAAADwAAAAAAAAAAAAAA&#10;AAChAgAAZHJzL2Rvd25yZXYueG1sUEsFBgAAAAAEAAQA+QAAAJADAAAAAA==&#10;">
                        <v:stroke startarrow="block" endarrow="block"/>
                      </v:shape>
                      <v:shape id="Text Box 3" o:spid="_x0000_s1060" type="#_x0000_t202" style="position:absolute;left:7620;width:4914;height:24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750318" w:rsidRDefault="00750318" w:rsidP="00F30C2E">
                              <w:r>
                                <w:t>4 m</w:t>
                              </w:r>
                            </w:p>
                          </w:txbxContent>
                        </v:textbox>
                      </v:shape>
                    </v:group>
                  </v:group>
                </v:group>
              </w:pict>
            </w:r>
          </w:p>
          <w:p w:rsidR="00750318" w:rsidRPr="006D1C77" w:rsidRDefault="00750318" w:rsidP="007B4F4A">
            <w:pPr>
              <w:tabs>
                <w:tab w:val="left" w:pos="720"/>
              </w:tabs>
            </w:pPr>
            <w:bookmarkStart w:id="0" w:name="_GoBack"/>
            <w:bookmarkEnd w:id="0"/>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Pr="006D1C77" w:rsidRDefault="00750318" w:rsidP="00F30C2E">
            <w:pPr>
              <w:tabs>
                <w:tab w:val="left" w:pos="720"/>
              </w:tabs>
              <w:jc w:val="center"/>
            </w:pPr>
          </w:p>
          <w:p w:rsidR="00750318" w:rsidRDefault="00750318" w:rsidP="00287902"/>
          <w:p w:rsidR="00750318" w:rsidRPr="00EF5853" w:rsidRDefault="00750318" w:rsidP="00287902"/>
        </w:tc>
        <w:tc>
          <w:tcPr>
            <w:tcW w:w="1170" w:type="dxa"/>
            <w:shd w:val="clear" w:color="auto" w:fill="auto"/>
          </w:tcPr>
          <w:p w:rsidR="00750318" w:rsidRPr="00875196" w:rsidRDefault="00750318" w:rsidP="00287902">
            <w:pPr>
              <w:jc w:val="center"/>
              <w:rPr>
                <w:sz w:val="22"/>
                <w:szCs w:val="22"/>
              </w:rPr>
            </w:pPr>
            <w:r>
              <w:rPr>
                <w:sz w:val="22"/>
                <w:szCs w:val="22"/>
              </w:rPr>
              <w:t>CO2</w:t>
            </w:r>
          </w:p>
        </w:tc>
        <w:tc>
          <w:tcPr>
            <w:tcW w:w="950" w:type="dxa"/>
            <w:shd w:val="clear" w:color="auto" w:fill="auto"/>
          </w:tcPr>
          <w:p w:rsidR="00750318" w:rsidRPr="005814FF" w:rsidRDefault="00750318" w:rsidP="00287902">
            <w:pPr>
              <w:jc w:val="center"/>
            </w:pPr>
            <w:r>
              <w:t>8</w:t>
            </w:r>
          </w:p>
        </w:tc>
      </w:tr>
      <w:tr w:rsidR="00750318" w:rsidRPr="00EF5853" w:rsidTr="00287902">
        <w:trPr>
          <w:trHeight w:val="90"/>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b.</w:t>
            </w:r>
          </w:p>
        </w:tc>
        <w:tc>
          <w:tcPr>
            <w:tcW w:w="6810" w:type="dxa"/>
            <w:shd w:val="clear" w:color="auto" w:fill="auto"/>
          </w:tcPr>
          <w:p w:rsidR="00750318" w:rsidRPr="00EF5853" w:rsidRDefault="00750318" w:rsidP="00C45D05">
            <w:pPr>
              <w:tabs>
                <w:tab w:val="left" w:pos="720"/>
              </w:tabs>
              <w:jc w:val="both"/>
            </w:pPr>
            <w:r w:rsidRPr="008C21CE">
              <w:t>Discuss the basis of the construction of Newmark’s influence chart. How it is used?</w:t>
            </w:r>
          </w:p>
        </w:tc>
        <w:tc>
          <w:tcPr>
            <w:tcW w:w="1170" w:type="dxa"/>
            <w:shd w:val="clear" w:color="auto" w:fill="auto"/>
          </w:tcPr>
          <w:p w:rsidR="00750318" w:rsidRPr="00875196" w:rsidRDefault="00750318" w:rsidP="00287902">
            <w:pPr>
              <w:jc w:val="center"/>
              <w:rPr>
                <w:sz w:val="22"/>
                <w:szCs w:val="22"/>
              </w:rPr>
            </w:pPr>
            <w:r>
              <w:rPr>
                <w:sz w:val="22"/>
                <w:szCs w:val="22"/>
              </w:rPr>
              <w:t>CO2</w:t>
            </w:r>
          </w:p>
        </w:tc>
        <w:tc>
          <w:tcPr>
            <w:tcW w:w="950" w:type="dxa"/>
            <w:shd w:val="clear" w:color="auto" w:fill="auto"/>
          </w:tcPr>
          <w:p w:rsidR="00750318" w:rsidRPr="005814FF" w:rsidRDefault="00750318" w:rsidP="00287902">
            <w:pPr>
              <w:jc w:val="center"/>
            </w:pPr>
            <w:r>
              <w:t>12</w:t>
            </w:r>
          </w:p>
        </w:tc>
      </w:tr>
      <w:tr w:rsidR="00287902" w:rsidRPr="00EF5853" w:rsidTr="00287902">
        <w:trPr>
          <w:trHeight w:val="42"/>
        </w:trPr>
        <w:tc>
          <w:tcPr>
            <w:tcW w:w="10580" w:type="dxa"/>
            <w:gridSpan w:val="5"/>
            <w:shd w:val="clear" w:color="auto" w:fill="auto"/>
          </w:tcPr>
          <w:p w:rsidR="00287902" w:rsidRPr="005814FF" w:rsidRDefault="00287902" w:rsidP="00C45D05">
            <w:pPr>
              <w:jc w:val="center"/>
            </w:pPr>
            <w:r w:rsidRPr="005814FF">
              <w:t>(OR)</w:t>
            </w:r>
          </w:p>
        </w:tc>
      </w:tr>
      <w:tr w:rsidR="00750318" w:rsidRPr="00EF5853" w:rsidTr="00287902">
        <w:trPr>
          <w:trHeight w:val="42"/>
        </w:trPr>
        <w:tc>
          <w:tcPr>
            <w:tcW w:w="810" w:type="dxa"/>
            <w:vMerge w:val="restart"/>
            <w:shd w:val="clear" w:color="auto" w:fill="auto"/>
          </w:tcPr>
          <w:p w:rsidR="00750318" w:rsidRPr="00EF5853" w:rsidRDefault="00750318" w:rsidP="00287902">
            <w:pPr>
              <w:jc w:val="center"/>
            </w:pPr>
            <w:r w:rsidRPr="00EF5853">
              <w:t>8.</w:t>
            </w:r>
          </w:p>
        </w:tc>
        <w:tc>
          <w:tcPr>
            <w:tcW w:w="840" w:type="dxa"/>
            <w:shd w:val="clear" w:color="auto" w:fill="auto"/>
          </w:tcPr>
          <w:p w:rsidR="00750318" w:rsidRPr="00EF5853" w:rsidRDefault="00750318" w:rsidP="00287902">
            <w:pPr>
              <w:jc w:val="center"/>
            </w:pPr>
            <w:r w:rsidRPr="00EF5853">
              <w:t>a.</w:t>
            </w:r>
          </w:p>
        </w:tc>
        <w:tc>
          <w:tcPr>
            <w:tcW w:w="6810" w:type="dxa"/>
            <w:shd w:val="clear" w:color="auto" w:fill="auto"/>
          </w:tcPr>
          <w:p w:rsidR="00750318" w:rsidRPr="00EF5853" w:rsidRDefault="00750318" w:rsidP="00C45D05">
            <w:pPr>
              <w:jc w:val="both"/>
            </w:pPr>
            <w:r w:rsidRPr="00F30C2E">
              <w:t>A sand stratum is 10m thick. The water table is 2m below ground level. The unit weights of sand layer above and below water table are 17kN/m</w:t>
            </w:r>
            <w:r w:rsidRPr="00C45D05">
              <w:rPr>
                <w:vertAlign w:val="superscript"/>
              </w:rPr>
              <w:t>3</w:t>
            </w:r>
            <w:r w:rsidRPr="00F30C2E">
              <w:t xml:space="preserve"> and 21kN/m</w:t>
            </w:r>
            <w:r w:rsidRPr="00C45D05">
              <w:rPr>
                <w:vertAlign w:val="superscript"/>
              </w:rPr>
              <w:t>3</w:t>
            </w:r>
            <w:r w:rsidRPr="00F30C2E">
              <w:t xml:space="preserve"> respectively. Draw the effective stress, pore pressure and total stress diagrams for the sand stratum.</w:t>
            </w:r>
          </w:p>
        </w:tc>
        <w:tc>
          <w:tcPr>
            <w:tcW w:w="1170" w:type="dxa"/>
            <w:shd w:val="clear" w:color="auto" w:fill="auto"/>
          </w:tcPr>
          <w:p w:rsidR="00750318" w:rsidRPr="00875196" w:rsidRDefault="00750318" w:rsidP="00287902">
            <w:pPr>
              <w:jc w:val="center"/>
              <w:rPr>
                <w:sz w:val="22"/>
                <w:szCs w:val="22"/>
              </w:rPr>
            </w:pPr>
            <w:r>
              <w:rPr>
                <w:sz w:val="22"/>
                <w:szCs w:val="22"/>
              </w:rPr>
              <w:t>CO3</w:t>
            </w:r>
          </w:p>
        </w:tc>
        <w:tc>
          <w:tcPr>
            <w:tcW w:w="950" w:type="dxa"/>
            <w:shd w:val="clear" w:color="auto" w:fill="auto"/>
          </w:tcPr>
          <w:p w:rsidR="00750318" w:rsidRPr="005814FF" w:rsidRDefault="00750318" w:rsidP="00287902">
            <w:pPr>
              <w:jc w:val="center"/>
            </w:pPr>
            <w:r>
              <w:t>10</w:t>
            </w:r>
          </w:p>
        </w:tc>
      </w:tr>
      <w:tr w:rsidR="00750318" w:rsidRPr="00EF5853" w:rsidTr="00287902">
        <w:trPr>
          <w:trHeight w:val="42"/>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b.</w:t>
            </w:r>
          </w:p>
        </w:tc>
        <w:tc>
          <w:tcPr>
            <w:tcW w:w="6810" w:type="dxa"/>
            <w:shd w:val="clear" w:color="auto" w:fill="auto"/>
          </w:tcPr>
          <w:p w:rsidR="00750318" w:rsidRPr="00EF5853" w:rsidRDefault="00750318" w:rsidP="00C45D05">
            <w:pPr>
              <w:jc w:val="both"/>
            </w:pPr>
            <w:r w:rsidRPr="00F30C2E">
              <w:t>List the different different types of slope failures? Give the different types safety used in the stability of slopes?</w:t>
            </w:r>
          </w:p>
        </w:tc>
        <w:tc>
          <w:tcPr>
            <w:tcW w:w="1170" w:type="dxa"/>
            <w:shd w:val="clear" w:color="auto" w:fill="auto"/>
          </w:tcPr>
          <w:p w:rsidR="00750318" w:rsidRPr="00875196" w:rsidRDefault="00750318" w:rsidP="00287902">
            <w:pPr>
              <w:jc w:val="center"/>
              <w:rPr>
                <w:sz w:val="22"/>
                <w:szCs w:val="22"/>
              </w:rPr>
            </w:pPr>
            <w:r>
              <w:rPr>
                <w:sz w:val="22"/>
                <w:szCs w:val="22"/>
              </w:rPr>
              <w:t>CO3</w:t>
            </w:r>
          </w:p>
        </w:tc>
        <w:tc>
          <w:tcPr>
            <w:tcW w:w="950" w:type="dxa"/>
            <w:shd w:val="clear" w:color="auto" w:fill="auto"/>
          </w:tcPr>
          <w:p w:rsidR="00750318" w:rsidRPr="005814FF" w:rsidRDefault="00750318" w:rsidP="00287902">
            <w:pPr>
              <w:jc w:val="center"/>
            </w:pPr>
            <w:r>
              <w:t>10</w:t>
            </w:r>
          </w:p>
        </w:tc>
      </w:tr>
      <w:tr w:rsidR="00287902" w:rsidRPr="00EF5853" w:rsidTr="00287902">
        <w:trPr>
          <w:trHeight w:val="42"/>
        </w:trPr>
        <w:tc>
          <w:tcPr>
            <w:tcW w:w="1650" w:type="dxa"/>
            <w:gridSpan w:val="2"/>
            <w:shd w:val="clear" w:color="auto" w:fill="auto"/>
          </w:tcPr>
          <w:p w:rsidR="00287902" w:rsidRPr="00EF5853" w:rsidRDefault="00287902" w:rsidP="00287902">
            <w:pPr>
              <w:jc w:val="center"/>
            </w:pPr>
          </w:p>
        </w:tc>
        <w:tc>
          <w:tcPr>
            <w:tcW w:w="6810" w:type="dxa"/>
            <w:shd w:val="clear" w:color="auto" w:fill="auto"/>
          </w:tcPr>
          <w:p w:rsidR="00287902" w:rsidRPr="008C7BA2" w:rsidRDefault="00287902" w:rsidP="00287902">
            <w:pPr>
              <w:rPr>
                <w:b/>
                <w:u w:val="single"/>
              </w:rPr>
            </w:pPr>
          </w:p>
        </w:tc>
        <w:tc>
          <w:tcPr>
            <w:tcW w:w="1170" w:type="dxa"/>
            <w:shd w:val="clear" w:color="auto" w:fill="auto"/>
          </w:tcPr>
          <w:p w:rsidR="00287902" w:rsidRPr="00875196" w:rsidRDefault="00287902" w:rsidP="00287902">
            <w:pPr>
              <w:jc w:val="center"/>
              <w:rPr>
                <w:sz w:val="22"/>
                <w:szCs w:val="22"/>
              </w:rPr>
            </w:pPr>
          </w:p>
        </w:tc>
        <w:tc>
          <w:tcPr>
            <w:tcW w:w="950" w:type="dxa"/>
            <w:shd w:val="clear" w:color="auto" w:fill="auto"/>
          </w:tcPr>
          <w:p w:rsidR="00287902" w:rsidRPr="005814FF" w:rsidRDefault="00287902" w:rsidP="00287902">
            <w:pPr>
              <w:jc w:val="center"/>
            </w:pPr>
          </w:p>
        </w:tc>
      </w:tr>
      <w:tr w:rsidR="00287902" w:rsidRPr="00EF5853" w:rsidTr="00287902">
        <w:trPr>
          <w:trHeight w:val="42"/>
        </w:trPr>
        <w:tc>
          <w:tcPr>
            <w:tcW w:w="1650" w:type="dxa"/>
            <w:gridSpan w:val="2"/>
            <w:shd w:val="clear" w:color="auto" w:fill="auto"/>
          </w:tcPr>
          <w:p w:rsidR="00287902" w:rsidRPr="00EF5853" w:rsidRDefault="00287902" w:rsidP="00287902">
            <w:pPr>
              <w:jc w:val="center"/>
            </w:pPr>
          </w:p>
        </w:tc>
        <w:tc>
          <w:tcPr>
            <w:tcW w:w="6810" w:type="dxa"/>
            <w:shd w:val="clear" w:color="auto" w:fill="auto"/>
          </w:tcPr>
          <w:p w:rsidR="00287902" w:rsidRPr="00875196" w:rsidRDefault="00287902" w:rsidP="00287902">
            <w:pPr>
              <w:rPr>
                <w:u w:val="single"/>
              </w:rPr>
            </w:pPr>
            <w:r w:rsidRPr="008C7BA2">
              <w:rPr>
                <w:b/>
                <w:u w:val="single"/>
              </w:rPr>
              <w:t>Compulsory</w:t>
            </w:r>
            <w:r w:rsidRPr="00875196">
              <w:rPr>
                <w:u w:val="single"/>
              </w:rPr>
              <w:t>:</w:t>
            </w:r>
          </w:p>
        </w:tc>
        <w:tc>
          <w:tcPr>
            <w:tcW w:w="1170" w:type="dxa"/>
            <w:shd w:val="clear" w:color="auto" w:fill="auto"/>
          </w:tcPr>
          <w:p w:rsidR="00287902" w:rsidRPr="00875196" w:rsidRDefault="00287902" w:rsidP="00287902">
            <w:pPr>
              <w:jc w:val="center"/>
              <w:rPr>
                <w:sz w:val="22"/>
                <w:szCs w:val="22"/>
              </w:rPr>
            </w:pPr>
          </w:p>
        </w:tc>
        <w:tc>
          <w:tcPr>
            <w:tcW w:w="950" w:type="dxa"/>
            <w:shd w:val="clear" w:color="auto" w:fill="auto"/>
          </w:tcPr>
          <w:p w:rsidR="00287902" w:rsidRPr="005814FF" w:rsidRDefault="00287902" w:rsidP="00287902">
            <w:pPr>
              <w:jc w:val="center"/>
            </w:pPr>
          </w:p>
        </w:tc>
      </w:tr>
      <w:tr w:rsidR="00750318" w:rsidRPr="00EF5853" w:rsidTr="00287902">
        <w:trPr>
          <w:trHeight w:val="42"/>
        </w:trPr>
        <w:tc>
          <w:tcPr>
            <w:tcW w:w="810" w:type="dxa"/>
            <w:vMerge w:val="restart"/>
            <w:shd w:val="clear" w:color="auto" w:fill="auto"/>
          </w:tcPr>
          <w:p w:rsidR="00750318" w:rsidRPr="00EF5853" w:rsidRDefault="00750318" w:rsidP="00287902">
            <w:pPr>
              <w:jc w:val="center"/>
            </w:pPr>
            <w:r w:rsidRPr="00EF5853">
              <w:t>9.</w:t>
            </w:r>
          </w:p>
        </w:tc>
        <w:tc>
          <w:tcPr>
            <w:tcW w:w="840" w:type="dxa"/>
            <w:shd w:val="clear" w:color="auto" w:fill="auto"/>
          </w:tcPr>
          <w:p w:rsidR="00750318" w:rsidRPr="00EF5853" w:rsidRDefault="00750318" w:rsidP="00287902">
            <w:pPr>
              <w:jc w:val="center"/>
            </w:pPr>
            <w:r w:rsidRPr="00EF5853">
              <w:t>a.</w:t>
            </w:r>
          </w:p>
        </w:tc>
        <w:tc>
          <w:tcPr>
            <w:tcW w:w="6810" w:type="dxa"/>
            <w:shd w:val="clear" w:color="auto" w:fill="auto"/>
          </w:tcPr>
          <w:p w:rsidR="00750318" w:rsidRPr="00EF5853" w:rsidRDefault="00750318" w:rsidP="00C45D05">
            <w:pPr>
              <w:jc w:val="both"/>
            </w:pPr>
            <w:r>
              <w:t>Discuss the friction circle method for the stability analysis of slopes. Can this method be used for purely cohesive soil?</w:t>
            </w:r>
          </w:p>
        </w:tc>
        <w:tc>
          <w:tcPr>
            <w:tcW w:w="1170" w:type="dxa"/>
            <w:shd w:val="clear" w:color="auto" w:fill="auto"/>
          </w:tcPr>
          <w:p w:rsidR="00750318" w:rsidRPr="00875196" w:rsidRDefault="00750318" w:rsidP="00287902">
            <w:pPr>
              <w:jc w:val="center"/>
              <w:rPr>
                <w:sz w:val="22"/>
                <w:szCs w:val="22"/>
              </w:rPr>
            </w:pPr>
            <w:r>
              <w:rPr>
                <w:sz w:val="22"/>
                <w:szCs w:val="22"/>
              </w:rPr>
              <w:t>CO3</w:t>
            </w:r>
          </w:p>
        </w:tc>
        <w:tc>
          <w:tcPr>
            <w:tcW w:w="950" w:type="dxa"/>
            <w:shd w:val="clear" w:color="auto" w:fill="auto"/>
          </w:tcPr>
          <w:p w:rsidR="00750318" w:rsidRPr="005814FF" w:rsidRDefault="00750318" w:rsidP="00287902">
            <w:pPr>
              <w:jc w:val="center"/>
            </w:pPr>
            <w:r>
              <w:t>10</w:t>
            </w:r>
          </w:p>
        </w:tc>
      </w:tr>
      <w:tr w:rsidR="00750318" w:rsidRPr="00EF5853" w:rsidTr="00287902">
        <w:trPr>
          <w:trHeight w:val="42"/>
        </w:trPr>
        <w:tc>
          <w:tcPr>
            <w:tcW w:w="810" w:type="dxa"/>
            <w:vMerge/>
            <w:shd w:val="clear" w:color="auto" w:fill="auto"/>
          </w:tcPr>
          <w:p w:rsidR="00750318" w:rsidRPr="00EF5853" w:rsidRDefault="00750318" w:rsidP="00287902">
            <w:pPr>
              <w:jc w:val="center"/>
            </w:pPr>
          </w:p>
        </w:tc>
        <w:tc>
          <w:tcPr>
            <w:tcW w:w="840" w:type="dxa"/>
            <w:shd w:val="clear" w:color="auto" w:fill="auto"/>
          </w:tcPr>
          <w:p w:rsidR="00750318" w:rsidRPr="00EF5853" w:rsidRDefault="00750318" w:rsidP="00287902">
            <w:pPr>
              <w:jc w:val="center"/>
            </w:pPr>
            <w:r w:rsidRPr="00EF5853">
              <w:t>b.</w:t>
            </w:r>
          </w:p>
        </w:tc>
        <w:tc>
          <w:tcPr>
            <w:tcW w:w="6810" w:type="dxa"/>
            <w:shd w:val="clear" w:color="auto" w:fill="auto"/>
          </w:tcPr>
          <w:p w:rsidR="00750318" w:rsidRPr="00EF5853" w:rsidRDefault="00750318" w:rsidP="00C45D05">
            <w:pPr>
              <w:jc w:val="both"/>
            </w:pPr>
            <w:r>
              <w:t>The following results were obtained from</w:t>
            </w:r>
            <w:r w:rsidR="005620FF">
              <w:t xml:space="preserve"> </w:t>
            </w:r>
            <w:r>
              <w:t xml:space="preserve">a series of consolidated undrained test on soil, in which the pore water pressure was not determined. Determine the cohesion intercept and the angle of shearing </w:t>
            </w:r>
            <w:r w:rsidR="005620FF">
              <w:t>resistance</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94"/>
              <w:gridCol w:w="2202"/>
              <w:gridCol w:w="2198"/>
            </w:tblGrid>
            <w:tr w:rsidR="00750318" w:rsidTr="006475A3">
              <w:tc>
                <w:tcPr>
                  <w:tcW w:w="2241" w:type="dxa"/>
                  <w:vAlign w:val="center"/>
                </w:tcPr>
                <w:p w:rsidR="00750318" w:rsidRDefault="00750318" w:rsidP="00C45D05">
                  <w:pPr>
                    <w:jc w:val="center"/>
                  </w:pPr>
                  <w:r>
                    <w:t>Sample No.</w:t>
                  </w:r>
                </w:p>
              </w:tc>
              <w:tc>
                <w:tcPr>
                  <w:tcW w:w="2241" w:type="dxa"/>
                  <w:vAlign w:val="center"/>
                </w:tcPr>
                <w:p w:rsidR="00750318" w:rsidRDefault="00750318" w:rsidP="00C45D05">
                  <w:pPr>
                    <w:jc w:val="center"/>
                  </w:pPr>
                  <w:r>
                    <w:t>Confining Pressure (kN/m</w:t>
                  </w:r>
                  <w:r w:rsidRPr="00620E99">
                    <w:rPr>
                      <w:vertAlign w:val="superscript"/>
                    </w:rPr>
                    <w:t>2</w:t>
                  </w:r>
                  <w:r>
                    <w:t>)</w:t>
                  </w:r>
                </w:p>
              </w:tc>
              <w:tc>
                <w:tcPr>
                  <w:tcW w:w="2242" w:type="dxa"/>
                  <w:vAlign w:val="center"/>
                </w:tcPr>
                <w:p w:rsidR="00750318" w:rsidRDefault="00750318" w:rsidP="00C45D05">
                  <w:pPr>
                    <w:jc w:val="center"/>
                  </w:pPr>
                  <w:r>
                    <w:t>Deviator Stress at failure ( kN/m</w:t>
                  </w:r>
                  <w:r w:rsidRPr="00620E99">
                    <w:rPr>
                      <w:vertAlign w:val="superscript"/>
                    </w:rPr>
                    <w:t>2</w:t>
                  </w:r>
                  <w:r>
                    <w:t>)</w:t>
                  </w:r>
                </w:p>
              </w:tc>
            </w:tr>
            <w:tr w:rsidR="00750318" w:rsidTr="006475A3">
              <w:tc>
                <w:tcPr>
                  <w:tcW w:w="2241" w:type="dxa"/>
                  <w:vAlign w:val="center"/>
                </w:tcPr>
                <w:p w:rsidR="00750318" w:rsidRDefault="00750318" w:rsidP="00C45D05">
                  <w:pPr>
                    <w:jc w:val="center"/>
                  </w:pPr>
                  <w:r>
                    <w:t>1</w:t>
                  </w:r>
                </w:p>
              </w:tc>
              <w:tc>
                <w:tcPr>
                  <w:tcW w:w="2241" w:type="dxa"/>
                  <w:vAlign w:val="center"/>
                </w:tcPr>
                <w:p w:rsidR="00750318" w:rsidRDefault="00750318" w:rsidP="00C45D05">
                  <w:pPr>
                    <w:jc w:val="center"/>
                  </w:pPr>
                  <w:r>
                    <w:t>100</w:t>
                  </w:r>
                </w:p>
              </w:tc>
              <w:tc>
                <w:tcPr>
                  <w:tcW w:w="2242" w:type="dxa"/>
                  <w:vAlign w:val="center"/>
                </w:tcPr>
                <w:p w:rsidR="00750318" w:rsidRDefault="00750318" w:rsidP="00C45D05">
                  <w:pPr>
                    <w:jc w:val="center"/>
                  </w:pPr>
                  <w:r>
                    <w:t>600</w:t>
                  </w:r>
                </w:p>
              </w:tc>
            </w:tr>
            <w:tr w:rsidR="00750318" w:rsidTr="006475A3">
              <w:tc>
                <w:tcPr>
                  <w:tcW w:w="2241" w:type="dxa"/>
                  <w:vAlign w:val="center"/>
                </w:tcPr>
                <w:p w:rsidR="00750318" w:rsidRDefault="00750318" w:rsidP="00C45D05">
                  <w:pPr>
                    <w:jc w:val="center"/>
                  </w:pPr>
                  <w:r>
                    <w:t>2</w:t>
                  </w:r>
                </w:p>
              </w:tc>
              <w:tc>
                <w:tcPr>
                  <w:tcW w:w="2241" w:type="dxa"/>
                  <w:vAlign w:val="center"/>
                </w:tcPr>
                <w:p w:rsidR="00750318" w:rsidRDefault="00750318" w:rsidP="00C45D05">
                  <w:pPr>
                    <w:jc w:val="center"/>
                  </w:pPr>
                  <w:r>
                    <w:t>200</w:t>
                  </w:r>
                </w:p>
              </w:tc>
              <w:tc>
                <w:tcPr>
                  <w:tcW w:w="2242" w:type="dxa"/>
                  <w:vAlign w:val="center"/>
                </w:tcPr>
                <w:p w:rsidR="00750318" w:rsidRDefault="00750318" w:rsidP="00C45D05">
                  <w:pPr>
                    <w:jc w:val="center"/>
                  </w:pPr>
                  <w:r>
                    <w:t>750</w:t>
                  </w:r>
                </w:p>
              </w:tc>
            </w:tr>
            <w:tr w:rsidR="00750318" w:rsidTr="006475A3">
              <w:tc>
                <w:tcPr>
                  <w:tcW w:w="2241" w:type="dxa"/>
                  <w:vAlign w:val="center"/>
                </w:tcPr>
                <w:p w:rsidR="00750318" w:rsidRDefault="00750318" w:rsidP="00C45D05">
                  <w:pPr>
                    <w:jc w:val="center"/>
                  </w:pPr>
                  <w:r>
                    <w:t>3</w:t>
                  </w:r>
                </w:p>
              </w:tc>
              <w:tc>
                <w:tcPr>
                  <w:tcW w:w="2241" w:type="dxa"/>
                  <w:vAlign w:val="center"/>
                </w:tcPr>
                <w:p w:rsidR="00750318" w:rsidRDefault="00750318" w:rsidP="00C45D05">
                  <w:pPr>
                    <w:jc w:val="center"/>
                  </w:pPr>
                  <w:r>
                    <w:t>300</w:t>
                  </w:r>
                </w:p>
              </w:tc>
              <w:tc>
                <w:tcPr>
                  <w:tcW w:w="2242" w:type="dxa"/>
                  <w:vAlign w:val="center"/>
                </w:tcPr>
                <w:p w:rsidR="00750318" w:rsidRDefault="00750318" w:rsidP="00C45D05">
                  <w:pPr>
                    <w:jc w:val="center"/>
                  </w:pPr>
                  <w:r>
                    <w:t>870</w:t>
                  </w:r>
                </w:p>
              </w:tc>
            </w:tr>
          </w:tbl>
          <w:p w:rsidR="00750318" w:rsidRPr="00EF5853" w:rsidRDefault="00750318" w:rsidP="00C45D05">
            <w:pPr>
              <w:jc w:val="both"/>
            </w:pPr>
          </w:p>
        </w:tc>
        <w:tc>
          <w:tcPr>
            <w:tcW w:w="1170" w:type="dxa"/>
            <w:shd w:val="clear" w:color="auto" w:fill="auto"/>
          </w:tcPr>
          <w:p w:rsidR="00750318" w:rsidRPr="00875196" w:rsidRDefault="00750318" w:rsidP="00287902">
            <w:pPr>
              <w:jc w:val="center"/>
              <w:rPr>
                <w:sz w:val="22"/>
                <w:szCs w:val="22"/>
              </w:rPr>
            </w:pPr>
            <w:r>
              <w:rPr>
                <w:sz w:val="22"/>
                <w:szCs w:val="22"/>
              </w:rPr>
              <w:t>CO3</w:t>
            </w:r>
          </w:p>
        </w:tc>
        <w:tc>
          <w:tcPr>
            <w:tcW w:w="950" w:type="dxa"/>
            <w:shd w:val="clear" w:color="auto" w:fill="auto"/>
          </w:tcPr>
          <w:p w:rsidR="00750318" w:rsidRPr="005814FF" w:rsidRDefault="00750318" w:rsidP="00287902">
            <w:pPr>
              <w:jc w:val="center"/>
            </w:pPr>
            <w:r>
              <w:t>10</w:t>
            </w:r>
          </w:p>
        </w:tc>
      </w:tr>
    </w:tbl>
    <w:p w:rsidR="008C7BA2" w:rsidRDefault="008C7BA2" w:rsidP="008C7BA2"/>
    <w:p w:rsidR="008C7BA2" w:rsidRDefault="008C7BA2" w:rsidP="008C7BA2">
      <w:pPr>
        <w:jc w:val="center"/>
      </w:pPr>
    </w:p>
    <w:p w:rsidR="008C7BA2" w:rsidRPr="001F7E9B" w:rsidRDefault="008C7BA2" w:rsidP="008C7BA2">
      <w:pPr>
        <w:ind w:left="720"/>
      </w:pPr>
    </w:p>
    <w:p w:rsidR="008C7BA2" w:rsidRDefault="008C7BA2" w:rsidP="008C7BA2"/>
    <w:sectPr w:rsidR="008C7BA2" w:rsidSect="0075031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7340DB"/>
    <w:multiLevelType w:val="hybridMultilevel"/>
    <w:tmpl w:val="807477E0"/>
    <w:lvl w:ilvl="0" w:tplc="2FE02A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82457"/>
    <w:rsid w:val="001D41FE"/>
    <w:rsid w:val="001D670F"/>
    <w:rsid w:val="001E2222"/>
    <w:rsid w:val="001F54D1"/>
    <w:rsid w:val="001F7E9B"/>
    <w:rsid w:val="00204EB0"/>
    <w:rsid w:val="00211ABA"/>
    <w:rsid w:val="00235351"/>
    <w:rsid w:val="00266439"/>
    <w:rsid w:val="0026653D"/>
    <w:rsid w:val="00272B45"/>
    <w:rsid w:val="00287902"/>
    <w:rsid w:val="002D09FF"/>
    <w:rsid w:val="002D7611"/>
    <w:rsid w:val="002D76BB"/>
    <w:rsid w:val="002E336A"/>
    <w:rsid w:val="002E552A"/>
    <w:rsid w:val="00304757"/>
    <w:rsid w:val="003206DF"/>
    <w:rsid w:val="00323989"/>
    <w:rsid w:val="00324247"/>
    <w:rsid w:val="00380146"/>
    <w:rsid w:val="003855F1"/>
    <w:rsid w:val="003B14BC"/>
    <w:rsid w:val="003B1F06"/>
    <w:rsid w:val="003C6BB4"/>
    <w:rsid w:val="003D6DA3"/>
    <w:rsid w:val="003F728C"/>
    <w:rsid w:val="004374FE"/>
    <w:rsid w:val="00460118"/>
    <w:rsid w:val="0046314C"/>
    <w:rsid w:val="0046787F"/>
    <w:rsid w:val="004F787A"/>
    <w:rsid w:val="00501F18"/>
    <w:rsid w:val="0050571C"/>
    <w:rsid w:val="005133D7"/>
    <w:rsid w:val="005527A4"/>
    <w:rsid w:val="00552CF0"/>
    <w:rsid w:val="005620FF"/>
    <w:rsid w:val="005713CA"/>
    <w:rsid w:val="005814FF"/>
    <w:rsid w:val="00581B1F"/>
    <w:rsid w:val="0059663E"/>
    <w:rsid w:val="005C59B4"/>
    <w:rsid w:val="005C70DC"/>
    <w:rsid w:val="005D0F4A"/>
    <w:rsid w:val="005D3355"/>
    <w:rsid w:val="005F011C"/>
    <w:rsid w:val="0062605C"/>
    <w:rsid w:val="0064710A"/>
    <w:rsid w:val="00670A67"/>
    <w:rsid w:val="00681B25"/>
    <w:rsid w:val="006C1D35"/>
    <w:rsid w:val="006C39BE"/>
    <w:rsid w:val="006C7354"/>
    <w:rsid w:val="00714C68"/>
    <w:rsid w:val="00725A0A"/>
    <w:rsid w:val="007326F6"/>
    <w:rsid w:val="00750318"/>
    <w:rsid w:val="007B4F4A"/>
    <w:rsid w:val="00802202"/>
    <w:rsid w:val="00806A39"/>
    <w:rsid w:val="00814615"/>
    <w:rsid w:val="0081627E"/>
    <w:rsid w:val="00875196"/>
    <w:rsid w:val="0088784C"/>
    <w:rsid w:val="008A56BE"/>
    <w:rsid w:val="008A6193"/>
    <w:rsid w:val="008B0703"/>
    <w:rsid w:val="008C21CE"/>
    <w:rsid w:val="008C7BA2"/>
    <w:rsid w:val="0090362A"/>
    <w:rsid w:val="00904D12"/>
    <w:rsid w:val="00911266"/>
    <w:rsid w:val="00942884"/>
    <w:rsid w:val="0095679B"/>
    <w:rsid w:val="00963CB5"/>
    <w:rsid w:val="009B5260"/>
    <w:rsid w:val="009B53DD"/>
    <w:rsid w:val="009C5A1D"/>
    <w:rsid w:val="009E09A3"/>
    <w:rsid w:val="00A47E2A"/>
    <w:rsid w:val="00A51923"/>
    <w:rsid w:val="00AA3F2E"/>
    <w:rsid w:val="00AA5E39"/>
    <w:rsid w:val="00AA6B40"/>
    <w:rsid w:val="00AE264C"/>
    <w:rsid w:val="00B009B1"/>
    <w:rsid w:val="00B10E9B"/>
    <w:rsid w:val="00B20598"/>
    <w:rsid w:val="00B253AE"/>
    <w:rsid w:val="00B50689"/>
    <w:rsid w:val="00B60E7E"/>
    <w:rsid w:val="00B83AB6"/>
    <w:rsid w:val="00B939EF"/>
    <w:rsid w:val="00BA2F7E"/>
    <w:rsid w:val="00BA539E"/>
    <w:rsid w:val="00BB5C6B"/>
    <w:rsid w:val="00BC7D01"/>
    <w:rsid w:val="00BE0534"/>
    <w:rsid w:val="00BE572D"/>
    <w:rsid w:val="00BF25ED"/>
    <w:rsid w:val="00BF3DE7"/>
    <w:rsid w:val="00C33FFF"/>
    <w:rsid w:val="00C3743D"/>
    <w:rsid w:val="00C45D05"/>
    <w:rsid w:val="00C60C6A"/>
    <w:rsid w:val="00C71847"/>
    <w:rsid w:val="00C81140"/>
    <w:rsid w:val="00C95F18"/>
    <w:rsid w:val="00CB2395"/>
    <w:rsid w:val="00CB7A50"/>
    <w:rsid w:val="00CD31A5"/>
    <w:rsid w:val="00CD55C2"/>
    <w:rsid w:val="00CE1825"/>
    <w:rsid w:val="00CE5503"/>
    <w:rsid w:val="00D0319F"/>
    <w:rsid w:val="00D3698C"/>
    <w:rsid w:val="00D62341"/>
    <w:rsid w:val="00D64FF9"/>
    <w:rsid w:val="00D805C4"/>
    <w:rsid w:val="00D85619"/>
    <w:rsid w:val="00D9122E"/>
    <w:rsid w:val="00D94D54"/>
    <w:rsid w:val="00DB38C1"/>
    <w:rsid w:val="00DC7DBB"/>
    <w:rsid w:val="00DE0497"/>
    <w:rsid w:val="00DE0FFF"/>
    <w:rsid w:val="00E406A9"/>
    <w:rsid w:val="00E44059"/>
    <w:rsid w:val="00E54572"/>
    <w:rsid w:val="00E5735F"/>
    <w:rsid w:val="00E577A9"/>
    <w:rsid w:val="00E70A47"/>
    <w:rsid w:val="00E824B7"/>
    <w:rsid w:val="00EB0EE0"/>
    <w:rsid w:val="00EB26EF"/>
    <w:rsid w:val="00F11EDB"/>
    <w:rsid w:val="00F12F38"/>
    <w:rsid w:val="00F162EA"/>
    <w:rsid w:val="00F208C0"/>
    <w:rsid w:val="00F266A7"/>
    <w:rsid w:val="00F30C2E"/>
    <w:rsid w:val="00F32118"/>
    <w:rsid w:val="00F55D6F"/>
    <w:rsid w:val="00FB57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Straight Arrow Connector 12"/>
        <o:r id="V:Rule6" type="connector" idref="#Straight Arrow Connector 2"/>
        <o:r id="V:Rule7" type="connector" idref="#Straight Arrow Connector 11"/>
        <o:r id="V:Rule8" type="connector" idref="#Straight Arrow Connector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customStyle="1" w:styleId="Default">
    <w:name w:val="Default"/>
    <w:rsid w:val="005713CA"/>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3F002-0C17-43F0-95CF-C4698CF74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2018-09-28T02:10:00Z</cp:lastPrinted>
  <dcterms:created xsi:type="dcterms:W3CDTF">2018-09-28T01:47:00Z</dcterms:created>
  <dcterms:modified xsi:type="dcterms:W3CDTF">2018-11-23T05:16:00Z</dcterms:modified>
</cp:coreProperties>
</file>